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0BE062" w14:textId="77777777" w:rsidR="008B318C" w:rsidRPr="00274114" w:rsidRDefault="008B318C" w:rsidP="008B318C">
      <w:pPr>
        <w:rPr>
          <w:rFonts w:ascii="Lato" w:hAnsi="Lato"/>
        </w:rPr>
      </w:pPr>
    </w:p>
    <w:tbl>
      <w:tblPr>
        <w:tblW w:w="10788" w:type="dxa"/>
        <w:tblLook w:val="01E0" w:firstRow="1" w:lastRow="1" w:firstColumn="1" w:lastColumn="1" w:noHBand="0" w:noVBand="0"/>
      </w:tblPr>
      <w:tblGrid>
        <w:gridCol w:w="3370"/>
        <w:gridCol w:w="3482"/>
        <w:gridCol w:w="3936"/>
      </w:tblGrid>
      <w:tr w:rsidR="000437E5" w:rsidRPr="00274114" w14:paraId="1C432457" w14:textId="77777777">
        <w:trPr>
          <w:trHeight w:val="1456"/>
        </w:trPr>
        <w:tc>
          <w:tcPr>
            <w:tcW w:w="3596" w:type="dxa"/>
            <w:vAlign w:val="center"/>
          </w:tcPr>
          <w:p w14:paraId="4BAC14F9" w14:textId="2EF8B3CE" w:rsidR="008B318C" w:rsidRPr="00274114" w:rsidRDefault="008B318C">
            <w:pPr>
              <w:jc w:val="center"/>
              <w:rPr>
                <w:rFonts w:ascii="Lato" w:hAnsi="Lato"/>
                <w:sz w:val="32"/>
                <w:szCs w:val="32"/>
              </w:rPr>
            </w:pPr>
          </w:p>
        </w:tc>
        <w:tc>
          <w:tcPr>
            <w:tcW w:w="3596" w:type="dxa"/>
            <w:vAlign w:val="bottom"/>
          </w:tcPr>
          <w:p w14:paraId="29F40EDB" w14:textId="77777777" w:rsidR="000437E5" w:rsidRDefault="00936C9E">
            <w:pPr>
              <w:jc w:val="center"/>
              <w:rPr>
                <w:rFonts w:ascii="Lato" w:hAnsi="Lato"/>
                <w:b/>
                <w:sz w:val="40"/>
                <w:szCs w:val="40"/>
              </w:rPr>
            </w:pPr>
            <w:r>
              <w:rPr>
                <w:rFonts w:ascii="Lato" w:hAnsi="Lato"/>
                <w:b/>
                <w:sz w:val="40"/>
                <w:szCs w:val="40"/>
              </w:rPr>
              <w:t xml:space="preserve">Lead the Change </w:t>
            </w:r>
            <w:r w:rsidR="000437E5">
              <w:rPr>
                <w:rFonts w:ascii="Lato" w:hAnsi="Lato"/>
                <w:b/>
                <w:sz w:val="40"/>
                <w:szCs w:val="40"/>
              </w:rPr>
              <w:t>Hull</w:t>
            </w:r>
          </w:p>
          <w:p w14:paraId="23AD7A96" w14:textId="380EC6F9" w:rsidR="008B318C" w:rsidRPr="00274114" w:rsidRDefault="008B318C">
            <w:pPr>
              <w:jc w:val="center"/>
              <w:rPr>
                <w:rFonts w:ascii="Lato" w:hAnsi="Lato"/>
                <w:b/>
                <w:sz w:val="40"/>
                <w:szCs w:val="40"/>
              </w:rPr>
            </w:pPr>
            <w:r w:rsidRPr="00274114">
              <w:rPr>
                <w:rFonts w:ascii="Lato" w:hAnsi="Lato"/>
                <w:b/>
                <w:sz w:val="40"/>
                <w:szCs w:val="40"/>
              </w:rPr>
              <w:t>Guidance Notes</w:t>
            </w:r>
          </w:p>
          <w:p w14:paraId="51449612" w14:textId="77777777" w:rsidR="008B318C" w:rsidRPr="00274114" w:rsidRDefault="008B318C">
            <w:pPr>
              <w:jc w:val="center"/>
              <w:rPr>
                <w:rFonts w:ascii="Lato" w:hAnsi="Lato"/>
                <w:noProof/>
              </w:rPr>
            </w:pPr>
          </w:p>
        </w:tc>
        <w:tc>
          <w:tcPr>
            <w:tcW w:w="3596" w:type="dxa"/>
            <w:vAlign w:val="center"/>
          </w:tcPr>
          <w:p w14:paraId="4F3E189D" w14:textId="671EFDC2" w:rsidR="008B318C" w:rsidRPr="00274114" w:rsidRDefault="00D54CC4">
            <w:pPr>
              <w:jc w:val="center"/>
              <w:rPr>
                <w:rFonts w:ascii="Lato" w:hAnsi="Lato"/>
                <w:b/>
              </w:rPr>
            </w:pPr>
            <w:r w:rsidRPr="00274114">
              <w:rPr>
                <w:rFonts w:ascii="Lato" w:hAnsi="Lato"/>
                <w:noProof/>
              </w:rPr>
              <w:drawing>
                <wp:inline distT="0" distB="0" distL="0" distR="0" wp14:anchorId="2AF9ECFF" wp14:editId="34D1DE03">
                  <wp:extent cx="2355325" cy="1343583"/>
                  <wp:effectExtent l="0" t="0" r="6985" b="9525"/>
                  <wp:docPr id="915982806" name="Picture 1" descr="A logo for a community found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982806" name="Picture 1" descr="A logo for a community foundati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69381" cy="1351601"/>
                          </a:xfrm>
                          <a:prstGeom prst="rect">
                            <a:avLst/>
                          </a:prstGeom>
                          <a:noFill/>
                          <a:ln>
                            <a:noFill/>
                          </a:ln>
                        </pic:spPr>
                      </pic:pic>
                    </a:graphicData>
                  </a:graphic>
                </wp:inline>
              </w:drawing>
            </w:r>
          </w:p>
        </w:tc>
      </w:tr>
    </w:tbl>
    <w:p w14:paraId="56D5E742" w14:textId="77777777" w:rsidR="008B318C" w:rsidRPr="00274114" w:rsidRDefault="008B318C" w:rsidP="008B318C">
      <w:pPr>
        <w:rPr>
          <w:rFonts w:ascii="Lato" w:hAnsi="Lato"/>
          <w:b/>
          <w:u w:val="single"/>
        </w:rPr>
      </w:pPr>
    </w:p>
    <w:p w14:paraId="6715BE05" w14:textId="77777777" w:rsidR="008B318C" w:rsidRPr="003632C5" w:rsidRDefault="008B318C" w:rsidP="003632C5">
      <w:pPr>
        <w:pStyle w:val="Heading2"/>
      </w:pPr>
      <w:r w:rsidRPr="003632C5">
        <w:t>Overview</w:t>
      </w:r>
    </w:p>
    <w:p w14:paraId="6A561732" w14:textId="77777777" w:rsidR="00A15956" w:rsidRDefault="00A15956" w:rsidP="00A15956">
      <w:pPr>
        <w:rPr>
          <w:rFonts w:ascii="Lato" w:hAnsi="Lato" w:cstheme="majorBidi"/>
          <w:sz w:val="22"/>
          <w:szCs w:val="22"/>
        </w:rPr>
      </w:pPr>
      <w:r w:rsidRPr="00A15956">
        <w:rPr>
          <w:rFonts w:ascii="Lato" w:hAnsi="Lato" w:cstheme="majorBidi"/>
          <w:sz w:val="22"/>
          <w:szCs w:val="22"/>
        </w:rPr>
        <w:t>Lead the Change is a new, three</w:t>
      </w:r>
      <w:r w:rsidRPr="00A15956">
        <w:rPr>
          <w:rFonts w:ascii="Cambria Math" w:hAnsi="Cambria Math" w:cs="Cambria Math"/>
          <w:sz w:val="22"/>
          <w:szCs w:val="22"/>
        </w:rPr>
        <w:t>‑</w:t>
      </w:r>
      <w:r w:rsidRPr="00A15956">
        <w:rPr>
          <w:rFonts w:ascii="Lato" w:hAnsi="Lato" w:cstheme="majorBidi"/>
          <w:sz w:val="22"/>
          <w:szCs w:val="22"/>
        </w:rPr>
        <w:t>year initiative launched by BBC Children in Need, in partnership with Co</w:t>
      </w:r>
      <w:r w:rsidRPr="00A15956">
        <w:rPr>
          <w:rFonts w:ascii="Cambria Math" w:hAnsi="Cambria Math" w:cs="Cambria Math"/>
          <w:sz w:val="22"/>
          <w:szCs w:val="22"/>
        </w:rPr>
        <w:t>‑</w:t>
      </w:r>
      <w:r w:rsidRPr="00A15956">
        <w:rPr>
          <w:rFonts w:ascii="Lato" w:hAnsi="Lato" w:cstheme="majorBidi"/>
          <w:sz w:val="22"/>
          <w:szCs w:val="22"/>
        </w:rPr>
        <w:t>o</w:t>
      </w:r>
      <w:r w:rsidRPr="00A15956">
        <w:rPr>
          <w:rFonts w:ascii="Lato" w:eastAsiaTheme="majorEastAsia" w:hAnsi="Lato" w:cstheme="majorBidi"/>
          <w:sz w:val="22"/>
          <w:szCs w:val="22"/>
        </w:rPr>
        <w:t>p Foundation, Esmée Fairbairn Foundation, Henry Smith Foundation, Joseph Levy Foundation, Paul Hamlyn Foundation, Postcode Justice Trust, UK Community Foundations and</w:t>
      </w:r>
      <w:r w:rsidRPr="00A15956">
        <w:rPr>
          <w:rFonts w:ascii="Lato" w:eastAsiaTheme="majorEastAsia" w:hAnsi="Lato" w:cstheme="majorBidi"/>
          <w:color w:val="000000" w:themeColor="text1"/>
          <w:sz w:val="22"/>
          <w:szCs w:val="22"/>
        </w:rPr>
        <w:t xml:space="preserve"> The National Lottery Community Fund</w:t>
      </w:r>
      <w:r w:rsidRPr="00A15956">
        <w:rPr>
          <w:rFonts w:ascii="Lato" w:eastAsiaTheme="majorEastAsia" w:hAnsi="Lato" w:cstheme="majorBidi"/>
          <w:sz w:val="22"/>
          <w:szCs w:val="22"/>
        </w:rPr>
        <w:t>.</w:t>
      </w:r>
      <w:r w:rsidRPr="00A15956">
        <w:rPr>
          <w:rFonts w:ascii="Lato" w:hAnsi="Lato" w:cstheme="majorBidi"/>
          <w:sz w:val="22"/>
          <w:szCs w:val="22"/>
        </w:rPr>
        <w:t xml:space="preserve"> The programme supports young people to play a leading role in strengthening relationships, fostering understanding and building belonging in their communities.</w:t>
      </w:r>
    </w:p>
    <w:p w14:paraId="67EAB7D9" w14:textId="77777777" w:rsidR="00D133E0" w:rsidRPr="00A15956" w:rsidRDefault="00D133E0" w:rsidP="00A15956">
      <w:pPr>
        <w:rPr>
          <w:rFonts w:ascii="Lato" w:hAnsi="Lato" w:cstheme="majorBidi"/>
          <w:sz w:val="22"/>
          <w:szCs w:val="22"/>
        </w:rPr>
      </w:pPr>
    </w:p>
    <w:p w14:paraId="03C4C30B" w14:textId="77777777" w:rsidR="00A15956" w:rsidRDefault="00A15956" w:rsidP="00A15956">
      <w:pPr>
        <w:rPr>
          <w:rFonts w:ascii="Lato" w:hAnsi="Lato" w:cstheme="majorHAnsi"/>
          <w:sz w:val="22"/>
          <w:szCs w:val="22"/>
        </w:rPr>
      </w:pPr>
      <w:r w:rsidRPr="00A15956">
        <w:rPr>
          <w:rFonts w:ascii="Lato" w:hAnsi="Lato" w:cstheme="majorHAnsi"/>
          <w:sz w:val="22"/>
          <w:szCs w:val="22"/>
        </w:rPr>
        <w:t>Research shows that many young people feel disconnected, less heard by decision makers, and increasingly cautious about expressing themselves - especially online, where exposure to harmful or misleading content can be common. Combined with financial pressures facing families and communities, these factors can deepen isolation and weaken young people’s sense of belonging.</w:t>
      </w:r>
    </w:p>
    <w:p w14:paraId="21929ACB" w14:textId="77777777" w:rsidR="00D133E0" w:rsidRPr="00A15956" w:rsidRDefault="00D133E0" w:rsidP="00A15956">
      <w:pPr>
        <w:rPr>
          <w:rFonts w:ascii="Lato" w:hAnsi="Lato" w:cstheme="majorHAnsi"/>
          <w:sz w:val="22"/>
          <w:szCs w:val="22"/>
        </w:rPr>
      </w:pPr>
    </w:p>
    <w:p w14:paraId="2E7B235C" w14:textId="77777777" w:rsidR="00A15956" w:rsidRPr="00A15956" w:rsidRDefault="00A15956" w:rsidP="00A15956">
      <w:pPr>
        <w:rPr>
          <w:rFonts w:ascii="Lato" w:hAnsi="Lato" w:cstheme="majorBidi"/>
          <w:sz w:val="22"/>
          <w:szCs w:val="22"/>
        </w:rPr>
      </w:pPr>
      <w:r w:rsidRPr="00A15956">
        <w:rPr>
          <w:rFonts w:ascii="Lato" w:hAnsi="Lato" w:cstheme="majorBidi"/>
          <w:sz w:val="22"/>
          <w:szCs w:val="22"/>
        </w:rPr>
        <w:t>Lead the Change responds by investing directly in youth leadership, community connection and opportunity. The programme enables youth</w:t>
      </w:r>
      <w:r w:rsidRPr="00A15956">
        <w:rPr>
          <w:rFonts w:ascii="Cambria Math" w:hAnsi="Cambria Math" w:cs="Cambria Math"/>
          <w:sz w:val="22"/>
          <w:szCs w:val="22"/>
        </w:rPr>
        <w:t>‑</w:t>
      </w:r>
      <w:r w:rsidRPr="00A15956">
        <w:rPr>
          <w:rFonts w:ascii="Lato" w:hAnsi="Lato" w:cstheme="majorBidi"/>
          <w:sz w:val="22"/>
          <w:szCs w:val="22"/>
        </w:rPr>
        <w:t>led projects, creates safe spaces, strengthens relationships and communities across difference, and helps young people build skills, including navigating online information and shaping positive narratives.</w:t>
      </w:r>
    </w:p>
    <w:p w14:paraId="17427BAD" w14:textId="77777777" w:rsidR="001B0E9C" w:rsidRPr="00274114" w:rsidRDefault="001B0E9C" w:rsidP="008B318C">
      <w:pPr>
        <w:rPr>
          <w:rFonts w:ascii="Lato" w:hAnsi="Lato"/>
        </w:rPr>
      </w:pPr>
    </w:p>
    <w:p w14:paraId="3D2D59BC" w14:textId="77777777" w:rsidR="001B0E9C" w:rsidRPr="00274114" w:rsidRDefault="001B0E9C" w:rsidP="003632C5">
      <w:pPr>
        <w:pStyle w:val="Heading2"/>
      </w:pPr>
      <w:r w:rsidRPr="00274114">
        <w:t xml:space="preserve">Fund priorities </w:t>
      </w:r>
    </w:p>
    <w:p w14:paraId="6111E3ED" w14:textId="43FC9CEB" w:rsidR="00E068E5" w:rsidRPr="00D02E74" w:rsidRDefault="00E068E5" w:rsidP="00E068E5">
      <w:pPr>
        <w:rPr>
          <w:rFonts w:ascii="Lato" w:hAnsi="Lato"/>
          <w:sz w:val="22"/>
          <w:szCs w:val="22"/>
        </w:rPr>
      </w:pPr>
      <w:r w:rsidRPr="00D02E74">
        <w:rPr>
          <w:rFonts w:ascii="Lato" w:hAnsi="Lato"/>
          <w:sz w:val="22"/>
          <w:szCs w:val="22"/>
        </w:rPr>
        <w:t>L</w:t>
      </w:r>
      <w:r w:rsidR="00B05405">
        <w:rPr>
          <w:rFonts w:ascii="Lato" w:hAnsi="Lato"/>
          <w:sz w:val="22"/>
          <w:szCs w:val="22"/>
        </w:rPr>
        <w:t xml:space="preserve">ead the change </w:t>
      </w:r>
      <w:r w:rsidR="00CD6A1E" w:rsidRPr="00D02E74">
        <w:rPr>
          <w:rFonts w:ascii="Lato" w:hAnsi="Lato"/>
          <w:sz w:val="22"/>
          <w:szCs w:val="22"/>
        </w:rPr>
        <w:t xml:space="preserve">are </w:t>
      </w:r>
      <w:r w:rsidRPr="00D02E74">
        <w:rPr>
          <w:rFonts w:ascii="Lato" w:hAnsi="Lato"/>
          <w:sz w:val="22"/>
          <w:szCs w:val="22"/>
        </w:rPr>
        <w:t xml:space="preserve">particularly </w:t>
      </w:r>
      <w:r w:rsidR="00105E40" w:rsidRPr="00D02E74">
        <w:rPr>
          <w:rFonts w:ascii="Lato" w:hAnsi="Lato"/>
          <w:sz w:val="22"/>
          <w:szCs w:val="22"/>
        </w:rPr>
        <w:t xml:space="preserve">interested in applications </w:t>
      </w:r>
      <w:r w:rsidRPr="00D02E74">
        <w:rPr>
          <w:rFonts w:ascii="Lato" w:hAnsi="Lato"/>
          <w:sz w:val="22"/>
          <w:szCs w:val="22"/>
        </w:rPr>
        <w:t>from groups who are addressing the following:</w:t>
      </w:r>
    </w:p>
    <w:p w14:paraId="618AA1B7" w14:textId="4C6C3E3B" w:rsidR="00972504" w:rsidRDefault="00B05405" w:rsidP="00972504">
      <w:pPr>
        <w:pStyle w:val="ListParagraph"/>
        <w:numPr>
          <w:ilvl w:val="0"/>
          <w:numId w:val="32"/>
        </w:numPr>
        <w:rPr>
          <w:rFonts w:ascii="Lato" w:hAnsi="Lato" w:cstheme="majorHAnsi"/>
          <w:sz w:val="22"/>
          <w:szCs w:val="22"/>
        </w:rPr>
      </w:pPr>
      <w:r w:rsidRPr="00972504">
        <w:rPr>
          <w:rFonts w:ascii="Lato" w:hAnsi="Lato" w:cstheme="majorHAnsi"/>
          <w:sz w:val="22"/>
          <w:szCs w:val="22"/>
        </w:rPr>
        <w:t>Strengthen community connection and safety</w:t>
      </w:r>
    </w:p>
    <w:p w14:paraId="22962AF4" w14:textId="77777777" w:rsidR="00972504" w:rsidRDefault="00B05405" w:rsidP="00972504">
      <w:pPr>
        <w:pStyle w:val="ListParagraph"/>
        <w:numPr>
          <w:ilvl w:val="0"/>
          <w:numId w:val="32"/>
        </w:numPr>
        <w:rPr>
          <w:rFonts w:ascii="Lato" w:hAnsi="Lato" w:cstheme="majorHAnsi"/>
          <w:sz w:val="22"/>
          <w:szCs w:val="22"/>
        </w:rPr>
      </w:pPr>
      <w:r w:rsidRPr="00972504">
        <w:rPr>
          <w:rFonts w:ascii="Lato" w:hAnsi="Lato" w:cstheme="majorHAnsi"/>
          <w:sz w:val="22"/>
          <w:szCs w:val="22"/>
        </w:rPr>
        <w:t>Empower young people as leaders, storytellers and changemakers</w:t>
      </w:r>
    </w:p>
    <w:p w14:paraId="3878A9B1" w14:textId="77777777" w:rsidR="00972504" w:rsidRDefault="00B05405" w:rsidP="00972504">
      <w:pPr>
        <w:pStyle w:val="ListParagraph"/>
        <w:numPr>
          <w:ilvl w:val="0"/>
          <w:numId w:val="32"/>
        </w:numPr>
        <w:rPr>
          <w:rFonts w:ascii="Lato" w:hAnsi="Lato" w:cstheme="majorHAnsi"/>
          <w:sz w:val="22"/>
          <w:szCs w:val="22"/>
        </w:rPr>
      </w:pPr>
      <w:r w:rsidRPr="00972504">
        <w:rPr>
          <w:rFonts w:ascii="Lato" w:hAnsi="Lato" w:cstheme="majorHAnsi"/>
          <w:sz w:val="22"/>
          <w:szCs w:val="22"/>
        </w:rPr>
        <w:t>Support young people to build digital literacy and challenge harmful narratives</w:t>
      </w:r>
    </w:p>
    <w:p w14:paraId="72AE177D" w14:textId="77777777" w:rsidR="00972504" w:rsidRDefault="00B05405" w:rsidP="00972504">
      <w:pPr>
        <w:pStyle w:val="ListParagraph"/>
        <w:numPr>
          <w:ilvl w:val="0"/>
          <w:numId w:val="32"/>
        </w:numPr>
        <w:rPr>
          <w:rFonts w:ascii="Lato" w:hAnsi="Lato" w:cstheme="majorHAnsi"/>
          <w:sz w:val="22"/>
          <w:szCs w:val="22"/>
        </w:rPr>
      </w:pPr>
      <w:r w:rsidRPr="00972504">
        <w:rPr>
          <w:rFonts w:ascii="Lato" w:hAnsi="Lato" w:cstheme="majorHAnsi"/>
          <w:sz w:val="22"/>
          <w:szCs w:val="22"/>
        </w:rPr>
        <w:t>Increase opportunity through skills and leadership pathways</w:t>
      </w:r>
    </w:p>
    <w:p w14:paraId="4D7F3F1A" w14:textId="1BC7FAE4" w:rsidR="00B05405" w:rsidRPr="00972504" w:rsidRDefault="00B05405" w:rsidP="00972504">
      <w:pPr>
        <w:pStyle w:val="ListParagraph"/>
        <w:numPr>
          <w:ilvl w:val="0"/>
          <w:numId w:val="32"/>
        </w:numPr>
        <w:rPr>
          <w:rFonts w:ascii="Lato" w:hAnsi="Lato" w:cstheme="majorHAnsi"/>
          <w:sz w:val="22"/>
          <w:szCs w:val="22"/>
        </w:rPr>
      </w:pPr>
      <w:r w:rsidRPr="00972504">
        <w:rPr>
          <w:rFonts w:ascii="Lato" w:hAnsi="Lato" w:cstheme="majorHAnsi"/>
          <w:sz w:val="22"/>
          <w:szCs w:val="22"/>
        </w:rPr>
        <w:t>Build a national movement for youth</w:t>
      </w:r>
      <w:r w:rsidRPr="00972504">
        <w:rPr>
          <w:rFonts w:ascii="Cambria Math" w:hAnsi="Cambria Math" w:cs="Cambria Math"/>
          <w:sz w:val="22"/>
          <w:szCs w:val="22"/>
        </w:rPr>
        <w:t>‑</w:t>
      </w:r>
      <w:r w:rsidRPr="00972504">
        <w:rPr>
          <w:rFonts w:ascii="Lato" w:hAnsi="Lato" w:cstheme="majorHAnsi"/>
          <w:sz w:val="22"/>
          <w:szCs w:val="22"/>
        </w:rPr>
        <w:t>led connection and change</w:t>
      </w:r>
    </w:p>
    <w:p w14:paraId="229C8C79" w14:textId="77777777" w:rsidR="00586AB1" w:rsidRDefault="00586AB1" w:rsidP="00B05405">
      <w:pPr>
        <w:rPr>
          <w:rFonts w:ascii="Lato" w:hAnsi="Lato" w:cstheme="majorHAnsi"/>
          <w:sz w:val="22"/>
          <w:szCs w:val="22"/>
        </w:rPr>
      </w:pPr>
    </w:p>
    <w:p w14:paraId="77DC4331" w14:textId="0EFAE78A" w:rsidR="00586AB1" w:rsidRPr="00586AB1" w:rsidRDefault="00586AB1" w:rsidP="00586AB1">
      <w:pPr>
        <w:rPr>
          <w:rFonts w:ascii="Lato" w:eastAsia="BBC Reith Sans" w:hAnsi="Lato" w:cs="BBC Reith Sans"/>
          <w:sz w:val="22"/>
          <w:szCs w:val="22"/>
        </w:rPr>
      </w:pPr>
      <w:r w:rsidRPr="003F1898">
        <w:rPr>
          <w:rFonts w:ascii="Lato" w:hAnsi="Lato"/>
          <w:sz w:val="22"/>
          <w:szCs w:val="22"/>
        </w:rPr>
        <w:t>Applicants must demonstrate</w:t>
      </w:r>
      <w:r w:rsidR="003F1898" w:rsidRPr="003F1898">
        <w:rPr>
          <w:rFonts w:ascii="Lato" w:hAnsi="Lato"/>
          <w:sz w:val="22"/>
          <w:szCs w:val="22"/>
        </w:rPr>
        <w:t xml:space="preserve"> a</w:t>
      </w:r>
      <w:r w:rsidRPr="003F1898">
        <w:rPr>
          <w:rFonts w:ascii="Lato" w:eastAsia="BBC Reith Sans" w:hAnsi="Lato" w:cs="BBC Reith Sans"/>
          <w:sz w:val="22"/>
          <w:szCs w:val="22"/>
        </w:rPr>
        <w:t xml:space="preserve"> </w:t>
      </w:r>
      <w:r w:rsidRPr="00586AB1">
        <w:rPr>
          <w:rFonts w:ascii="Lato" w:eastAsia="BBC Reith Sans" w:hAnsi="Lato" w:cs="BBC Reith Sans"/>
          <w:sz w:val="22"/>
          <w:szCs w:val="22"/>
        </w:rPr>
        <w:t>track record of working within their community and ability to show how their project will create meaningful, measurable change for local children and young people.</w:t>
      </w:r>
      <w:r w:rsidR="00110414">
        <w:rPr>
          <w:rFonts w:ascii="Lato" w:eastAsia="BBC Reith Sans" w:hAnsi="Lato" w:cs="BBC Reith Sans"/>
          <w:sz w:val="22"/>
          <w:szCs w:val="22"/>
        </w:rPr>
        <w:t xml:space="preserve"> This includes:</w:t>
      </w:r>
    </w:p>
    <w:p w14:paraId="580AB1A0" w14:textId="77777777" w:rsidR="00586AB1" w:rsidRPr="00586AB1" w:rsidRDefault="00586AB1" w:rsidP="00586AB1">
      <w:pPr>
        <w:pStyle w:val="ListParagraph"/>
        <w:numPr>
          <w:ilvl w:val="0"/>
          <w:numId w:val="30"/>
        </w:numPr>
        <w:spacing w:after="200" w:line="276" w:lineRule="auto"/>
        <w:contextualSpacing/>
        <w:rPr>
          <w:rFonts w:ascii="Lato" w:eastAsia="BBC Reith Sans" w:hAnsi="Lato" w:cs="BBC Reith Sans"/>
          <w:sz w:val="22"/>
          <w:szCs w:val="22"/>
        </w:rPr>
      </w:pPr>
      <w:r w:rsidRPr="00586AB1">
        <w:rPr>
          <w:rFonts w:ascii="Lato" w:eastAsia="BBC Reith Sans" w:hAnsi="Lato" w:cs="BBC Reith Sans"/>
          <w:sz w:val="22"/>
          <w:szCs w:val="22"/>
        </w:rPr>
        <w:t>Strong local connections, including lived experience, community leadership, or volunteer involvement from the children, young people, and families they support</w:t>
      </w:r>
    </w:p>
    <w:p w14:paraId="2D4D26A9" w14:textId="77777777" w:rsidR="00586AB1" w:rsidRPr="00586AB1" w:rsidRDefault="00586AB1" w:rsidP="00586AB1">
      <w:pPr>
        <w:pStyle w:val="ListParagraph"/>
        <w:numPr>
          <w:ilvl w:val="0"/>
          <w:numId w:val="30"/>
        </w:numPr>
        <w:spacing w:after="200" w:line="276" w:lineRule="auto"/>
        <w:contextualSpacing/>
        <w:rPr>
          <w:rFonts w:ascii="Lato" w:eastAsia="BBC Reith Sans" w:hAnsi="Lato" w:cs="BBC Reith Sans"/>
          <w:sz w:val="22"/>
          <w:szCs w:val="22"/>
        </w:rPr>
      </w:pPr>
      <w:r w:rsidRPr="00586AB1">
        <w:rPr>
          <w:rFonts w:ascii="Lato" w:eastAsia="BBC Reith Sans" w:hAnsi="Lato" w:cs="BBC Reith Sans"/>
          <w:sz w:val="22"/>
          <w:szCs w:val="22"/>
        </w:rPr>
        <w:t>Close alignment with the aims and objectives of Lead the Change</w:t>
      </w:r>
    </w:p>
    <w:p w14:paraId="03D0EB94" w14:textId="77777777" w:rsidR="00586AB1" w:rsidRPr="00586AB1" w:rsidRDefault="00586AB1" w:rsidP="00586AB1">
      <w:pPr>
        <w:pStyle w:val="ListParagraph"/>
        <w:numPr>
          <w:ilvl w:val="0"/>
          <w:numId w:val="30"/>
        </w:numPr>
        <w:spacing w:after="200" w:line="276" w:lineRule="auto"/>
        <w:contextualSpacing/>
        <w:rPr>
          <w:rFonts w:ascii="Lato" w:eastAsia="BBC Reith Sans" w:hAnsi="Lato" w:cs="BBC Reith Sans"/>
          <w:sz w:val="22"/>
          <w:szCs w:val="22"/>
        </w:rPr>
      </w:pPr>
      <w:r w:rsidRPr="00586AB1">
        <w:rPr>
          <w:rFonts w:ascii="Lato" w:eastAsia="BBC Reith Sans" w:hAnsi="Lato" w:cs="BBC Reith Sans"/>
          <w:sz w:val="22"/>
          <w:szCs w:val="22"/>
        </w:rPr>
        <w:t>Youth leadership and voice in design and/or delivery and/or governance</w:t>
      </w:r>
    </w:p>
    <w:p w14:paraId="00EA3981" w14:textId="77777777" w:rsidR="00586AB1" w:rsidRPr="00586AB1" w:rsidRDefault="00586AB1" w:rsidP="00586AB1">
      <w:pPr>
        <w:pStyle w:val="ListParagraph"/>
        <w:numPr>
          <w:ilvl w:val="0"/>
          <w:numId w:val="30"/>
        </w:numPr>
        <w:spacing w:after="200" w:line="276" w:lineRule="auto"/>
        <w:contextualSpacing/>
        <w:rPr>
          <w:rFonts w:ascii="Lato" w:eastAsia="BBC Reith Sans" w:hAnsi="Lato" w:cs="BBC Reith Sans"/>
          <w:sz w:val="22"/>
          <w:szCs w:val="22"/>
        </w:rPr>
      </w:pPr>
      <w:r w:rsidRPr="00586AB1">
        <w:rPr>
          <w:rFonts w:ascii="Lato" w:eastAsia="BBC Reith Sans" w:hAnsi="Lato" w:cs="BBC Reith Sans"/>
          <w:sz w:val="22"/>
          <w:szCs w:val="22"/>
        </w:rPr>
        <w:t>Trauma</w:t>
      </w:r>
      <w:r w:rsidRPr="00586AB1">
        <w:rPr>
          <w:rFonts w:ascii="Cambria Math" w:eastAsia="BBC Reith Sans" w:hAnsi="Cambria Math" w:cs="Cambria Math"/>
          <w:sz w:val="22"/>
          <w:szCs w:val="22"/>
        </w:rPr>
        <w:t>‑</w:t>
      </w:r>
      <w:r w:rsidRPr="00586AB1">
        <w:rPr>
          <w:rFonts w:ascii="Lato" w:eastAsia="BBC Reith Sans" w:hAnsi="Lato" w:cs="BBC Reith Sans"/>
          <w:sz w:val="22"/>
          <w:szCs w:val="22"/>
        </w:rPr>
        <w:t>informed approaches and robust safeguarding practice</w:t>
      </w:r>
    </w:p>
    <w:p w14:paraId="34ACA7D6" w14:textId="77777777" w:rsidR="00586AB1" w:rsidRPr="00586AB1" w:rsidRDefault="00586AB1" w:rsidP="00586AB1">
      <w:pPr>
        <w:pStyle w:val="ListParagraph"/>
        <w:numPr>
          <w:ilvl w:val="0"/>
          <w:numId w:val="30"/>
        </w:numPr>
        <w:spacing w:after="200" w:line="276" w:lineRule="auto"/>
        <w:contextualSpacing/>
        <w:rPr>
          <w:rFonts w:ascii="Lato" w:eastAsia="BBC Reith Sans" w:hAnsi="Lato" w:cs="BBC Reith Sans"/>
          <w:sz w:val="22"/>
          <w:szCs w:val="22"/>
        </w:rPr>
      </w:pPr>
      <w:r w:rsidRPr="00586AB1">
        <w:rPr>
          <w:rFonts w:ascii="Lato" w:eastAsia="BBC Reith Sans" w:hAnsi="Lato" w:cs="BBC Reith Sans"/>
          <w:sz w:val="22"/>
          <w:szCs w:val="22"/>
        </w:rPr>
        <w:t>Capacity to deliver safely and sustainably</w:t>
      </w:r>
    </w:p>
    <w:p w14:paraId="167F5BDF" w14:textId="77777777" w:rsidR="00570C70" w:rsidRPr="0077424B" w:rsidRDefault="00570C70" w:rsidP="00D343DA">
      <w:pPr>
        <w:pStyle w:val="Heading2"/>
        <w:spacing w:before="0"/>
      </w:pPr>
      <w:r w:rsidRPr="0077424B">
        <w:t>Who can apply?</w:t>
      </w:r>
    </w:p>
    <w:p w14:paraId="61B95EAB" w14:textId="35931B1F" w:rsidR="00772752" w:rsidRPr="001E2647" w:rsidRDefault="00772752" w:rsidP="00772752">
      <w:pPr>
        <w:rPr>
          <w:rFonts w:ascii="Lato" w:hAnsi="Lato" w:cstheme="majorBidi"/>
          <w:sz w:val="22"/>
          <w:szCs w:val="22"/>
        </w:rPr>
      </w:pPr>
      <w:r w:rsidRPr="001E2647">
        <w:rPr>
          <w:rFonts w:ascii="Lato" w:hAnsi="Lato" w:cstheme="majorBidi"/>
          <w:sz w:val="22"/>
          <w:szCs w:val="22"/>
        </w:rPr>
        <w:t>Lead the Change is open to registered not</w:t>
      </w:r>
      <w:r w:rsidRPr="001E2647">
        <w:rPr>
          <w:rFonts w:ascii="Cambria Math" w:hAnsi="Cambria Math" w:cs="Cambria Math"/>
          <w:sz w:val="22"/>
          <w:szCs w:val="22"/>
        </w:rPr>
        <w:t>‑</w:t>
      </w:r>
      <w:r w:rsidRPr="001E2647">
        <w:rPr>
          <w:rFonts w:ascii="Lato" w:hAnsi="Lato" w:cstheme="majorBidi"/>
          <w:sz w:val="22"/>
          <w:szCs w:val="22"/>
        </w:rPr>
        <w:t>for</w:t>
      </w:r>
      <w:r w:rsidRPr="001E2647">
        <w:rPr>
          <w:rFonts w:ascii="Cambria Math" w:hAnsi="Cambria Math" w:cs="Cambria Math"/>
          <w:sz w:val="22"/>
          <w:szCs w:val="22"/>
        </w:rPr>
        <w:t>‑</w:t>
      </w:r>
      <w:r w:rsidRPr="001E2647">
        <w:rPr>
          <w:rFonts w:ascii="Lato" w:hAnsi="Lato" w:cstheme="majorBidi"/>
          <w:sz w:val="22"/>
          <w:szCs w:val="22"/>
        </w:rPr>
        <w:t xml:space="preserve">profit organisations in </w:t>
      </w:r>
      <w:r w:rsidR="00D04424" w:rsidRPr="001E2647">
        <w:rPr>
          <w:rFonts w:ascii="Lato" w:hAnsi="Lato" w:cstheme="majorBidi"/>
          <w:sz w:val="22"/>
          <w:szCs w:val="22"/>
        </w:rPr>
        <w:t xml:space="preserve">the UK based in and delivering services in </w:t>
      </w:r>
      <w:r w:rsidRPr="001E2647">
        <w:rPr>
          <w:rFonts w:ascii="Lato" w:hAnsi="Lato" w:cstheme="majorBidi"/>
          <w:sz w:val="22"/>
          <w:szCs w:val="22"/>
        </w:rPr>
        <w:t>the city of Hull that:</w:t>
      </w:r>
    </w:p>
    <w:p w14:paraId="1F71AC1A" w14:textId="35D77EA4" w:rsidR="00772752" w:rsidRDefault="00772752" w:rsidP="00772752">
      <w:pPr>
        <w:pStyle w:val="ListParagraph"/>
        <w:numPr>
          <w:ilvl w:val="0"/>
          <w:numId w:val="26"/>
        </w:numPr>
        <w:spacing w:after="200" w:line="276" w:lineRule="auto"/>
        <w:contextualSpacing/>
        <w:rPr>
          <w:rFonts w:ascii="Lato" w:hAnsi="Lato" w:cstheme="majorBidi"/>
          <w:sz w:val="22"/>
          <w:szCs w:val="22"/>
        </w:rPr>
      </w:pPr>
      <w:r w:rsidRPr="001E2647">
        <w:rPr>
          <w:rFonts w:ascii="Lato" w:hAnsi="Lato" w:cstheme="majorBidi"/>
          <w:sz w:val="22"/>
          <w:szCs w:val="22"/>
        </w:rPr>
        <w:t xml:space="preserve">Have an annual turnover </w:t>
      </w:r>
      <w:r w:rsidR="005946A8">
        <w:rPr>
          <w:rFonts w:ascii="Lato" w:hAnsi="Lato" w:cstheme="majorBidi"/>
          <w:sz w:val="22"/>
          <w:szCs w:val="22"/>
        </w:rPr>
        <w:t xml:space="preserve">under </w:t>
      </w:r>
      <w:r w:rsidRPr="001E2647">
        <w:rPr>
          <w:rFonts w:ascii="Lato" w:hAnsi="Lato" w:cstheme="majorBidi"/>
          <w:sz w:val="22"/>
          <w:szCs w:val="22"/>
        </w:rPr>
        <w:t>£2million, unless you are a domestic abuse refuge or hospice</w:t>
      </w:r>
    </w:p>
    <w:p w14:paraId="42E2187A" w14:textId="77777777" w:rsidR="001E2647" w:rsidRPr="001E2647" w:rsidRDefault="001E2647" w:rsidP="001E2647">
      <w:pPr>
        <w:pStyle w:val="ListParagraph"/>
        <w:numPr>
          <w:ilvl w:val="0"/>
          <w:numId w:val="26"/>
        </w:numPr>
        <w:spacing w:after="200" w:line="276" w:lineRule="auto"/>
        <w:contextualSpacing/>
        <w:rPr>
          <w:rFonts w:ascii="Lato" w:hAnsi="Lato" w:cstheme="majorBidi"/>
          <w:sz w:val="22"/>
          <w:szCs w:val="22"/>
        </w:rPr>
      </w:pPr>
      <w:r w:rsidRPr="001E2647">
        <w:rPr>
          <w:rFonts w:ascii="Lato" w:hAnsi="Lato" w:cstheme="majorBidi"/>
          <w:sz w:val="22"/>
          <w:szCs w:val="22"/>
        </w:rPr>
        <w:t>Have at least three unrelated board/governing body members</w:t>
      </w:r>
    </w:p>
    <w:p w14:paraId="583CC54F" w14:textId="77777777" w:rsidR="00772752" w:rsidRPr="001E2647" w:rsidRDefault="00772752" w:rsidP="00772752">
      <w:pPr>
        <w:pStyle w:val="ListParagraph"/>
        <w:numPr>
          <w:ilvl w:val="0"/>
          <w:numId w:val="26"/>
        </w:numPr>
        <w:spacing w:after="200" w:line="276" w:lineRule="auto"/>
        <w:contextualSpacing/>
        <w:rPr>
          <w:rFonts w:ascii="Lato" w:hAnsi="Lato" w:cstheme="majorBidi"/>
          <w:sz w:val="22"/>
          <w:szCs w:val="22"/>
        </w:rPr>
      </w:pPr>
      <w:r w:rsidRPr="001E2647">
        <w:rPr>
          <w:rFonts w:ascii="Lato" w:hAnsi="Lato" w:cstheme="majorBidi"/>
          <w:sz w:val="22"/>
          <w:szCs w:val="22"/>
        </w:rPr>
        <w:t>Work with children and young people aged 18 years and under</w:t>
      </w:r>
    </w:p>
    <w:p w14:paraId="2E6A4C41" w14:textId="77777777" w:rsidR="00772752" w:rsidRPr="001E2647" w:rsidRDefault="00772752" w:rsidP="00772752">
      <w:pPr>
        <w:pStyle w:val="ListParagraph"/>
        <w:numPr>
          <w:ilvl w:val="0"/>
          <w:numId w:val="26"/>
        </w:numPr>
        <w:spacing w:after="200" w:line="276" w:lineRule="auto"/>
        <w:contextualSpacing/>
        <w:rPr>
          <w:rFonts w:ascii="Lato" w:hAnsi="Lato" w:cstheme="majorBidi"/>
          <w:sz w:val="22"/>
          <w:szCs w:val="22"/>
        </w:rPr>
      </w:pPr>
      <w:r w:rsidRPr="001E2647">
        <w:rPr>
          <w:rFonts w:ascii="Lato" w:hAnsi="Lato" w:cstheme="majorBidi"/>
          <w:sz w:val="22"/>
          <w:szCs w:val="22"/>
        </w:rPr>
        <w:lastRenderedPageBreak/>
        <w:t>Work in the heart of their communities and are trusted by young people</w:t>
      </w:r>
    </w:p>
    <w:p w14:paraId="3EFC2A50" w14:textId="77777777" w:rsidR="00772752" w:rsidRPr="001E2647" w:rsidRDefault="00772752" w:rsidP="00772752">
      <w:pPr>
        <w:pStyle w:val="ListParagraph"/>
        <w:numPr>
          <w:ilvl w:val="0"/>
          <w:numId w:val="26"/>
        </w:numPr>
        <w:spacing w:after="200" w:line="276" w:lineRule="auto"/>
        <w:contextualSpacing/>
        <w:rPr>
          <w:rFonts w:ascii="Lato" w:hAnsi="Lato" w:cstheme="majorBidi"/>
          <w:sz w:val="22"/>
          <w:szCs w:val="22"/>
        </w:rPr>
      </w:pPr>
      <w:r w:rsidRPr="001E2647">
        <w:rPr>
          <w:rFonts w:ascii="Lato" w:hAnsi="Lato" w:cstheme="majorBidi"/>
          <w:sz w:val="22"/>
          <w:szCs w:val="22"/>
        </w:rPr>
        <w:t>Put the voices, experiences and skills of children and young people at the centre of everything they do, from design to delivery</w:t>
      </w:r>
    </w:p>
    <w:p w14:paraId="6AF00A97" w14:textId="77777777" w:rsidR="00772752" w:rsidRPr="001E2647" w:rsidRDefault="00772752" w:rsidP="00772752">
      <w:pPr>
        <w:pStyle w:val="ListParagraph"/>
        <w:numPr>
          <w:ilvl w:val="0"/>
          <w:numId w:val="26"/>
        </w:numPr>
        <w:spacing w:after="200" w:line="276" w:lineRule="auto"/>
        <w:contextualSpacing/>
        <w:rPr>
          <w:rFonts w:ascii="Lato" w:hAnsi="Lato" w:cstheme="majorBidi"/>
          <w:sz w:val="22"/>
          <w:szCs w:val="22"/>
        </w:rPr>
      </w:pPr>
      <w:r w:rsidRPr="001E2647">
        <w:rPr>
          <w:rFonts w:ascii="Lato" w:hAnsi="Lato" w:cstheme="majorBidi"/>
          <w:sz w:val="22"/>
          <w:szCs w:val="22"/>
        </w:rPr>
        <w:t>Can demonstrate strong safeguarding and trauma</w:t>
      </w:r>
      <w:r w:rsidRPr="001E2647">
        <w:rPr>
          <w:rFonts w:ascii="Cambria Math" w:hAnsi="Cambria Math" w:cs="Cambria Math"/>
          <w:sz w:val="22"/>
          <w:szCs w:val="22"/>
        </w:rPr>
        <w:t>‑</w:t>
      </w:r>
      <w:r w:rsidRPr="001E2647">
        <w:rPr>
          <w:rFonts w:ascii="Lato" w:hAnsi="Lato" w:cstheme="majorBidi"/>
          <w:sz w:val="22"/>
          <w:szCs w:val="22"/>
        </w:rPr>
        <w:t>informed practice</w:t>
      </w:r>
    </w:p>
    <w:p w14:paraId="15D3204B" w14:textId="77777777" w:rsidR="00772752" w:rsidRPr="001E2647" w:rsidRDefault="00772752" w:rsidP="00772752">
      <w:pPr>
        <w:pStyle w:val="ListParagraph"/>
        <w:numPr>
          <w:ilvl w:val="0"/>
          <w:numId w:val="26"/>
        </w:numPr>
        <w:spacing w:after="200" w:line="276" w:lineRule="auto"/>
        <w:contextualSpacing/>
        <w:rPr>
          <w:rFonts w:ascii="Lato" w:hAnsi="Lato" w:cstheme="majorBidi"/>
          <w:sz w:val="22"/>
          <w:szCs w:val="22"/>
        </w:rPr>
      </w:pPr>
      <w:r w:rsidRPr="001E2647">
        <w:rPr>
          <w:rFonts w:ascii="Lato" w:hAnsi="Lato" w:cstheme="majorBidi"/>
          <w:sz w:val="22"/>
          <w:szCs w:val="22"/>
        </w:rPr>
        <w:t>Are keen to keep learning about and developing their work with children and young people</w:t>
      </w:r>
    </w:p>
    <w:p w14:paraId="0A263DCF" w14:textId="77777777" w:rsidR="00540AFC" w:rsidRPr="00EA775C" w:rsidRDefault="00540AFC" w:rsidP="003632C5">
      <w:pPr>
        <w:pStyle w:val="Heading2"/>
      </w:pPr>
      <w:r w:rsidRPr="00EA775C">
        <w:t>How much you can apply for</w:t>
      </w:r>
    </w:p>
    <w:p w14:paraId="4435D3AD" w14:textId="77777777" w:rsidR="00396DD9" w:rsidRDefault="00964936" w:rsidP="00FC4CC3">
      <w:pPr>
        <w:autoSpaceDE w:val="0"/>
        <w:autoSpaceDN w:val="0"/>
        <w:adjustRightInd w:val="0"/>
        <w:rPr>
          <w:rFonts w:ascii="Lato" w:hAnsi="Lato"/>
          <w:sz w:val="22"/>
          <w:szCs w:val="22"/>
        </w:rPr>
      </w:pPr>
      <w:r w:rsidRPr="00EA775C">
        <w:rPr>
          <w:rFonts w:ascii="Lato" w:hAnsi="Lato"/>
          <w:sz w:val="22"/>
          <w:szCs w:val="22"/>
        </w:rPr>
        <w:t xml:space="preserve">You can apply for </w:t>
      </w:r>
      <w:r w:rsidR="00EA775C" w:rsidRPr="00EA775C">
        <w:rPr>
          <w:rFonts w:ascii="Lato" w:hAnsi="Lato"/>
          <w:sz w:val="22"/>
          <w:szCs w:val="22"/>
        </w:rPr>
        <w:t>up top £123,353 to be spent over 3 years.</w:t>
      </w:r>
      <w:r w:rsidR="000D5D0E">
        <w:rPr>
          <w:rFonts w:ascii="Lato" w:hAnsi="Lato"/>
          <w:sz w:val="22"/>
          <w:szCs w:val="22"/>
        </w:rPr>
        <w:t xml:space="preserve"> </w:t>
      </w:r>
    </w:p>
    <w:p w14:paraId="5C2EAFC1" w14:textId="5F00F813" w:rsidR="003E2D9C" w:rsidRPr="00C25CC3" w:rsidRDefault="00396DD9" w:rsidP="002B0D5F">
      <w:pPr>
        <w:autoSpaceDE w:val="0"/>
        <w:autoSpaceDN w:val="0"/>
        <w:adjustRightInd w:val="0"/>
        <w:rPr>
          <w:rFonts w:ascii="Lato" w:hAnsi="Lato"/>
          <w:bCs/>
          <w:sz w:val="22"/>
          <w:szCs w:val="22"/>
          <w:highlight w:val="lightGray"/>
        </w:rPr>
      </w:pPr>
      <w:r>
        <w:rPr>
          <w:rFonts w:ascii="Lato" w:hAnsi="Lato"/>
          <w:sz w:val="22"/>
          <w:szCs w:val="22"/>
        </w:rPr>
        <w:t>Please note</w:t>
      </w:r>
      <w:r w:rsidR="009D471F">
        <w:rPr>
          <w:rFonts w:ascii="Lato" w:hAnsi="Lato"/>
          <w:sz w:val="22"/>
          <w:szCs w:val="22"/>
        </w:rPr>
        <w:t xml:space="preserve">, </w:t>
      </w:r>
      <w:r w:rsidR="002B0D5F">
        <w:rPr>
          <w:rFonts w:ascii="Lato" w:hAnsi="Lato"/>
          <w:sz w:val="22"/>
          <w:szCs w:val="22"/>
        </w:rPr>
        <w:t xml:space="preserve">only one grant will be awarded. </w:t>
      </w:r>
    </w:p>
    <w:p w14:paraId="6B250653" w14:textId="77777777" w:rsidR="003B2D54" w:rsidRDefault="003B2D54" w:rsidP="003B2D54">
      <w:pPr>
        <w:spacing w:line="278" w:lineRule="auto"/>
        <w:rPr>
          <w:rFonts w:ascii="Lato" w:hAnsi="Lato" w:cstheme="majorBidi"/>
          <w:sz w:val="22"/>
          <w:szCs w:val="22"/>
        </w:rPr>
      </w:pPr>
    </w:p>
    <w:p w14:paraId="5CB6BBA7" w14:textId="6E451434" w:rsidR="00D86095" w:rsidRPr="00D86095" w:rsidRDefault="00D86095" w:rsidP="00D86095">
      <w:pPr>
        <w:spacing w:after="160" w:line="278" w:lineRule="auto"/>
        <w:rPr>
          <w:rFonts w:ascii="Lato" w:hAnsi="Lato" w:cstheme="majorBidi"/>
          <w:sz w:val="22"/>
          <w:szCs w:val="22"/>
        </w:rPr>
      </w:pPr>
      <w:r w:rsidRPr="00D86095">
        <w:rPr>
          <w:rFonts w:ascii="Lato" w:hAnsi="Lato" w:cstheme="majorBidi"/>
          <w:sz w:val="22"/>
          <w:szCs w:val="22"/>
        </w:rPr>
        <w:t xml:space="preserve">Lead the Change will fund work that strengthens local relationships, builds confidence and belonging, and gives young people the tools to lead change. </w:t>
      </w:r>
    </w:p>
    <w:p w14:paraId="6949EEC0" w14:textId="77777777" w:rsidR="00D86095" w:rsidRPr="00D86095" w:rsidRDefault="00D86095" w:rsidP="00D86095">
      <w:pPr>
        <w:rPr>
          <w:rFonts w:ascii="Lato" w:hAnsi="Lato" w:cstheme="majorBidi"/>
          <w:sz w:val="22"/>
          <w:szCs w:val="22"/>
        </w:rPr>
      </w:pPr>
      <w:r w:rsidRPr="00D86095">
        <w:rPr>
          <w:rFonts w:ascii="Lato" w:hAnsi="Lato" w:cstheme="majorBidi"/>
          <w:sz w:val="22"/>
          <w:szCs w:val="22"/>
        </w:rPr>
        <w:t xml:space="preserve">We are keen to fund organisations that will support young people to drive positive change in their communities informed by local priorities. Projects could include: </w:t>
      </w:r>
    </w:p>
    <w:p w14:paraId="6C3511A0" w14:textId="77777777" w:rsidR="00D86095" w:rsidRPr="00D86095" w:rsidRDefault="00D86095" w:rsidP="00D86095">
      <w:pPr>
        <w:pStyle w:val="ListParagraph"/>
        <w:numPr>
          <w:ilvl w:val="0"/>
          <w:numId w:val="28"/>
        </w:numPr>
        <w:rPr>
          <w:rFonts w:asciiTheme="majorHAnsi" w:hAnsiTheme="majorHAnsi" w:cstheme="majorBidi"/>
        </w:rPr>
      </w:pPr>
      <w:r w:rsidRPr="00D86095">
        <w:rPr>
          <w:rFonts w:ascii="Lato" w:hAnsi="Lato" w:cstheme="majorBidi"/>
          <w:sz w:val="22"/>
          <w:szCs w:val="22"/>
        </w:rPr>
        <w:t>Safe spaces for young people to meet and connect – youth clubs and hubs, sports, creative and cultural spaces.</w:t>
      </w:r>
    </w:p>
    <w:p w14:paraId="6E00C898" w14:textId="77777777" w:rsidR="00D86095" w:rsidRPr="00D86095" w:rsidRDefault="00D86095" w:rsidP="00D86095">
      <w:pPr>
        <w:pStyle w:val="ListParagraph"/>
        <w:numPr>
          <w:ilvl w:val="0"/>
          <w:numId w:val="28"/>
        </w:numPr>
        <w:rPr>
          <w:rFonts w:asciiTheme="majorHAnsi" w:hAnsiTheme="majorHAnsi" w:cstheme="majorBidi"/>
        </w:rPr>
      </w:pPr>
      <w:r w:rsidRPr="00D86095">
        <w:rPr>
          <w:rFonts w:ascii="Lato" w:hAnsi="Lato" w:cstheme="majorBidi"/>
          <w:sz w:val="22"/>
          <w:szCs w:val="22"/>
        </w:rPr>
        <w:t>Youth</w:t>
      </w:r>
      <w:r w:rsidRPr="00D86095">
        <w:rPr>
          <w:rFonts w:ascii="Cambria Math" w:hAnsi="Cambria Math" w:cs="Cambria Math"/>
          <w:sz w:val="22"/>
          <w:szCs w:val="22"/>
        </w:rPr>
        <w:t>‑</w:t>
      </w:r>
      <w:r w:rsidRPr="00D86095">
        <w:rPr>
          <w:rFonts w:ascii="Lato" w:hAnsi="Lato" w:cstheme="majorBidi"/>
          <w:sz w:val="22"/>
          <w:szCs w:val="22"/>
        </w:rPr>
        <w:t>led community action and resilience – co</w:t>
      </w:r>
      <w:r w:rsidRPr="00D86095">
        <w:rPr>
          <w:rFonts w:ascii="Cambria Math" w:hAnsi="Cambria Math" w:cs="Cambria Math"/>
          <w:sz w:val="22"/>
          <w:szCs w:val="22"/>
        </w:rPr>
        <w:t>‑</w:t>
      </w:r>
      <w:r w:rsidRPr="00D86095">
        <w:rPr>
          <w:rFonts w:ascii="Lato" w:hAnsi="Lato" w:cstheme="majorBidi"/>
          <w:sz w:val="22"/>
          <w:szCs w:val="22"/>
        </w:rPr>
        <w:t xml:space="preserve">designed projects, leadership development, intercultural initiatives to bring people together. </w:t>
      </w:r>
    </w:p>
    <w:p w14:paraId="375DA8FD" w14:textId="77777777" w:rsidR="00D86095" w:rsidRPr="00D86095" w:rsidRDefault="00D86095" w:rsidP="00D86095">
      <w:pPr>
        <w:pStyle w:val="ListParagraph"/>
        <w:numPr>
          <w:ilvl w:val="0"/>
          <w:numId w:val="28"/>
        </w:numPr>
        <w:rPr>
          <w:rFonts w:asciiTheme="majorHAnsi" w:hAnsiTheme="majorHAnsi" w:cstheme="majorBidi"/>
        </w:rPr>
      </w:pPr>
      <w:r w:rsidRPr="00D86095">
        <w:rPr>
          <w:rFonts w:ascii="Lato" w:hAnsi="Lato" w:cstheme="majorBidi"/>
          <w:sz w:val="22"/>
          <w:szCs w:val="22"/>
        </w:rPr>
        <w:t xml:space="preserve">Pathways to opportunity – skills development, mentoring and connection to training or apprenticeships. </w:t>
      </w:r>
    </w:p>
    <w:p w14:paraId="545929F8" w14:textId="1F622FF2" w:rsidR="00D86095" w:rsidRPr="00D86095" w:rsidRDefault="00D86095" w:rsidP="00D86095">
      <w:pPr>
        <w:pStyle w:val="ListParagraph"/>
        <w:numPr>
          <w:ilvl w:val="0"/>
          <w:numId w:val="28"/>
        </w:numPr>
        <w:rPr>
          <w:rFonts w:ascii="Lato" w:hAnsi="Lato" w:cstheme="majorBidi"/>
          <w:sz w:val="22"/>
          <w:szCs w:val="22"/>
        </w:rPr>
      </w:pPr>
      <w:r w:rsidRPr="00D86095">
        <w:rPr>
          <w:rFonts w:ascii="Lato" w:hAnsi="Lato" w:cstheme="majorBidi"/>
          <w:sz w:val="22"/>
          <w:szCs w:val="22"/>
        </w:rPr>
        <w:t>Narrative change and digital literacy – tackling misinformation and disinformation, storytelling and youth-created content.</w:t>
      </w:r>
    </w:p>
    <w:p w14:paraId="57C97FB4" w14:textId="77777777" w:rsidR="00852980" w:rsidRPr="00C25CC3" w:rsidRDefault="00852980" w:rsidP="00852980">
      <w:pPr>
        <w:pStyle w:val="Single"/>
        <w:rPr>
          <w:rFonts w:ascii="Lato" w:hAnsi="Lato" w:cs="Arial"/>
          <w:sz w:val="22"/>
          <w:szCs w:val="22"/>
          <w:highlight w:val="lightGray"/>
        </w:rPr>
      </w:pPr>
    </w:p>
    <w:p w14:paraId="6834F148" w14:textId="52DE9231" w:rsidR="00852980" w:rsidRPr="006A7BE1" w:rsidRDefault="00852980" w:rsidP="00852980">
      <w:pPr>
        <w:rPr>
          <w:rFonts w:ascii="Lato" w:hAnsi="Lato"/>
          <w:sz w:val="22"/>
          <w:szCs w:val="22"/>
        </w:rPr>
      </w:pPr>
      <w:r w:rsidRPr="006A7BE1">
        <w:rPr>
          <w:rFonts w:ascii="Lato" w:hAnsi="Lato"/>
          <w:sz w:val="22"/>
          <w:szCs w:val="22"/>
        </w:rPr>
        <w:t>This scheme</w:t>
      </w:r>
      <w:r w:rsidR="00E42C54" w:rsidRPr="006A7BE1">
        <w:rPr>
          <w:rFonts w:ascii="Lato" w:hAnsi="Lato"/>
          <w:sz w:val="22"/>
          <w:szCs w:val="22"/>
        </w:rPr>
        <w:t xml:space="preserve"> </w:t>
      </w:r>
      <w:r w:rsidRPr="006A7BE1">
        <w:rPr>
          <w:rFonts w:ascii="Lato" w:hAnsi="Lato"/>
          <w:sz w:val="22"/>
          <w:szCs w:val="22"/>
        </w:rPr>
        <w:t>support</w:t>
      </w:r>
      <w:r w:rsidR="00D86095">
        <w:rPr>
          <w:rFonts w:ascii="Lato" w:hAnsi="Lato"/>
          <w:sz w:val="22"/>
          <w:szCs w:val="22"/>
        </w:rPr>
        <w:t>s</w:t>
      </w:r>
      <w:r w:rsidRPr="006A7BE1">
        <w:rPr>
          <w:rFonts w:ascii="Lato" w:hAnsi="Lato"/>
          <w:sz w:val="22"/>
          <w:szCs w:val="22"/>
        </w:rPr>
        <w:t xml:space="preserve"> full cost recovery</w:t>
      </w:r>
      <w:r w:rsidR="006B7896" w:rsidRPr="006A7BE1">
        <w:rPr>
          <w:rFonts w:ascii="Lato" w:hAnsi="Lato"/>
          <w:sz w:val="22"/>
          <w:szCs w:val="22"/>
        </w:rPr>
        <w:t xml:space="preserve"> - w</w:t>
      </w:r>
      <w:r w:rsidRPr="006A7BE1">
        <w:rPr>
          <w:rFonts w:ascii="Lato" w:hAnsi="Lato"/>
          <w:sz w:val="22"/>
          <w:szCs w:val="22"/>
        </w:rPr>
        <w:t xml:space="preserve">e encourage applicants to include a proportion of their overheads on this application. </w:t>
      </w:r>
      <w:r w:rsidR="006B7896" w:rsidRPr="006A7BE1">
        <w:rPr>
          <w:rFonts w:ascii="Lato" w:hAnsi="Lato" w:cstheme="minorHAnsi"/>
          <w:sz w:val="22"/>
          <w:szCs w:val="22"/>
        </w:rPr>
        <w:t xml:space="preserve">We do not accept applications for overheads alone. </w:t>
      </w:r>
      <w:r w:rsidRPr="006A7BE1">
        <w:rPr>
          <w:rFonts w:ascii="Lato" w:hAnsi="Lato"/>
          <w:sz w:val="22"/>
          <w:szCs w:val="22"/>
        </w:rPr>
        <w:t xml:space="preserve">You can learn more about Full Cost Recovery here: </w:t>
      </w:r>
      <w:hyperlink r:id="rId11" w:history="1">
        <w:r w:rsidRPr="006A7BE1">
          <w:rPr>
            <w:rStyle w:val="Hyperlink"/>
            <w:rFonts w:ascii="Lato" w:hAnsi="Lato"/>
            <w:sz w:val="22"/>
            <w:szCs w:val="22"/>
          </w:rPr>
          <w:t>https://www.tworidingscf.org.uk/wp-content/uploads/2019/03/Full-Cost-Recovery.pdf</w:t>
        </w:r>
      </w:hyperlink>
    </w:p>
    <w:p w14:paraId="52194FA4" w14:textId="43754825" w:rsidR="00852980" w:rsidRPr="006A7BE1" w:rsidRDefault="00852980" w:rsidP="00852980">
      <w:pPr>
        <w:autoSpaceDE w:val="0"/>
        <w:autoSpaceDN w:val="0"/>
        <w:adjustRightInd w:val="0"/>
        <w:rPr>
          <w:rFonts w:ascii="Lato" w:hAnsi="Lato"/>
          <w:sz w:val="22"/>
          <w:szCs w:val="22"/>
        </w:rPr>
      </w:pPr>
      <w:r w:rsidRPr="006A7BE1">
        <w:rPr>
          <w:rFonts w:ascii="Lato" w:hAnsi="Lato"/>
          <w:sz w:val="22"/>
          <w:szCs w:val="22"/>
        </w:rPr>
        <w:t xml:space="preserve">Please note </w:t>
      </w:r>
      <w:r w:rsidR="006B7896" w:rsidRPr="006A7BE1">
        <w:rPr>
          <w:rFonts w:ascii="Lato" w:hAnsi="Lato"/>
          <w:sz w:val="22"/>
          <w:szCs w:val="22"/>
        </w:rPr>
        <w:t xml:space="preserve">- </w:t>
      </w:r>
      <w:r w:rsidRPr="006A7BE1">
        <w:rPr>
          <w:rFonts w:ascii="Lato" w:hAnsi="Lato"/>
          <w:sz w:val="22"/>
          <w:szCs w:val="22"/>
        </w:rPr>
        <w:t>that overhead costs must not include any costs associated with commission-based payments for fundraising.</w:t>
      </w:r>
    </w:p>
    <w:p w14:paraId="68595C38" w14:textId="77777777" w:rsidR="000278DD" w:rsidRPr="00C44E84" w:rsidRDefault="000278DD" w:rsidP="000278DD">
      <w:pPr>
        <w:pStyle w:val="Heading1"/>
        <w:rPr>
          <w:rFonts w:ascii="Verdana" w:hAnsi="Verdana"/>
          <w:sz w:val="26"/>
          <w:szCs w:val="26"/>
        </w:rPr>
      </w:pPr>
      <w:r w:rsidRPr="00C44E84">
        <w:rPr>
          <w:rFonts w:ascii="Verdana" w:hAnsi="Verdana"/>
          <w:sz w:val="26"/>
          <w:szCs w:val="26"/>
        </w:rPr>
        <w:t>What the Programme Cannot Fund</w:t>
      </w:r>
    </w:p>
    <w:p w14:paraId="4733C30F" w14:textId="77777777" w:rsidR="000278DD" w:rsidRPr="00EB648E" w:rsidRDefault="000278DD" w:rsidP="00F073F7">
      <w:pPr>
        <w:pStyle w:val="ListParagraph"/>
        <w:numPr>
          <w:ilvl w:val="0"/>
          <w:numId w:val="31"/>
        </w:numPr>
        <w:contextualSpacing/>
        <w:rPr>
          <w:rFonts w:ascii="Lato" w:eastAsia="BBC Reith Sans" w:hAnsi="Lato" w:cs="BBC Reith Sans"/>
          <w:sz w:val="22"/>
          <w:szCs w:val="22"/>
        </w:rPr>
      </w:pPr>
      <w:r w:rsidRPr="00EB648E">
        <w:rPr>
          <w:rFonts w:ascii="Lato" w:eastAsia="BBC Reith Sans" w:hAnsi="Lato" w:cs="BBC Reith Sans"/>
          <w:sz w:val="22"/>
          <w:szCs w:val="22"/>
        </w:rPr>
        <w:t>Individuals</w:t>
      </w:r>
    </w:p>
    <w:p w14:paraId="27CEF3D0" w14:textId="77777777" w:rsidR="000278DD" w:rsidRPr="00EB648E" w:rsidRDefault="000278DD" w:rsidP="00F073F7">
      <w:pPr>
        <w:pStyle w:val="ListParagraph"/>
        <w:numPr>
          <w:ilvl w:val="0"/>
          <w:numId w:val="31"/>
        </w:numPr>
        <w:contextualSpacing/>
        <w:rPr>
          <w:rFonts w:ascii="Lato" w:eastAsia="BBC Reith Sans" w:hAnsi="Lato" w:cs="BBC Reith Sans"/>
          <w:sz w:val="22"/>
          <w:szCs w:val="22"/>
        </w:rPr>
      </w:pPr>
      <w:r w:rsidRPr="00EB648E">
        <w:rPr>
          <w:rFonts w:ascii="Lato" w:eastAsia="BBC Reith Sans" w:hAnsi="Lato" w:cs="BBC Reith Sans"/>
          <w:sz w:val="22"/>
          <w:szCs w:val="22"/>
        </w:rPr>
        <w:t>Organisations without adequate safeguarding, governance or financial processes</w:t>
      </w:r>
    </w:p>
    <w:p w14:paraId="496C327A" w14:textId="77777777" w:rsidR="000278DD" w:rsidRPr="00EB648E" w:rsidRDefault="000278DD" w:rsidP="00F073F7">
      <w:pPr>
        <w:pStyle w:val="ListParagraph"/>
        <w:numPr>
          <w:ilvl w:val="0"/>
          <w:numId w:val="31"/>
        </w:numPr>
        <w:contextualSpacing/>
        <w:rPr>
          <w:rFonts w:ascii="Lato" w:eastAsia="BBC Reith Sans" w:hAnsi="Lato" w:cs="BBC Reith Sans"/>
          <w:sz w:val="22"/>
          <w:szCs w:val="22"/>
        </w:rPr>
      </w:pPr>
      <w:r w:rsidRPr="00EB648E">
        <w:rPr>
          <w:rFonts w:ascii="Lato" w:eastAsia="BBC Reith Sans" w:hAnsi="Lato" w:cs="BBC Reith Sans"/>
          <w:sz w:val="22"/>
          <w:szCs w:val="22"/>
        </w:rPr>
        <w:t>Companies limited by shares or any profit making non-charitable entity</w:t>
      </w:r>
    </w:p>
    <w:p w14:paraId="56D949D6" w14:textId="77777777" w:rsidR="000278DD" w:rsidRPr="00EB648E" w:rsidRDefault="000278DD" w:rsidP="00F073F7">
      <w:pPr>
        <w:pStyle w:val="ListParagraph"/>
        <w:numPr>
          <w:ilvl w:val="0"/>
          <w:numId w:val="31"/>
        </w:numPr>
        <w:contextualSpacing/>
        <w:rPr>
          <w:rFonts w:ascii="Lato" w:eastAsia="BBC Reith Sans" w:hAnsi="Lato" w:cs="BBC Reith Sans"/>
          <w:sz w:val="22"/>
          <w:szCs w:val="22"/>
        </w:rPr>
      </w:pPr>
      <w:r w:rsidRPr="00EB648E">
        <w:rPr>
          <w:rFonts w:ascii="Lato" w:eastAsia="BBC Reith Sans" w:hAnsi="Lato" w:cs="BBC Reith Sans"/>
          <w:sz w:val="22"/>
          <w:szCs w:val="22"/>
        </w:rPr>
        <w:t>Local authorities, schools, NHS bodies, hospitals, prisons or other statutory agencies</w:t>
      </w:r>
    </w:p>
    <w:p w14:paraId="68F27693" w14:textId="77777777" w:rsidR="000278DD" w:rsidRPr="00EB648E" w:rsidRDefault="000278DD" w:rsidP="00F073F7">
      <w:pPr>
        <w:pStyle w:val="ListParagraph"/>
        <w:numPr>
          <w:ilvl w:val="0"/>
          <w:numId w:val="31"/>
        </w:numPr>
        <w:contextualSpacing/>
        <w:rPr>
          <w:rFonts w:ascii="Lato" w:eastAsia="BBC Reith Sans" w:hAnsi="Lato" w:cs="BBC Reith Sans"/>
          <w:sz w:val="22"/>
          <w:szCs w:val="22"/>
        </w:rPr>
      </w:pPr>
      <w:r w:rsidRPr="00EB648E">
        <w:rPr>
          <w:rFonts w:ascii="Lato" w:eastAsia="BBC Reith Sans" w:hAnsi="Lato" w:cs="BBC Reith Sans"/>
          <w:sz w:val="22"/>
          <w:szCs w:val="22"/>
        </w:rPr>
        <w:t>Work that statutory bodies have a duty to fund</w:t>
      </w:r>
    </w:p>
    <w:p w14:paraId="38BBCB75" w14:textId="77777777" w:rsidR="000278DD" w:rsidRPr="00EB648E" w:rsidRDefault="000278DD" w:rsidP="00F073F7">
      <w:pPr>
        <w:pStyle w:val="ListParagraph"/>
        <w:numPr>
          <w:ilvl w:val="0"/>
          <w:numId w:val="31"/>
        </w:numPr>
        <w:contextualSpacing/>
        <w:rPr>
          <w:rFonts w:ascii="Lato" w:eastAsia="BBC Reith Sans" w:hAnsi="Lato" w:cs="BBC Reith Sans"/>
          <w:sz w:val="22"/>
          <w:szCs w:val="22"/>
        </w:rPr>
      </w:pPr>
      <w:r w:rsidRPr="00EB648E">
        <w:rPr>
          <w:rFonts w:ascii="Lato" w:eastAsia="BBC Reith Sans" w:hAnsi="Lato" w:cs="BBC Reith Sans"/>
          <w:sz w:val="22"/>
          <w:szCs w:val="22"/>
        </w:rPr>
        <w:t>Medical treatment or research</w:t>
      </w:r>
    </w:p>
    <w:p w14:paraId="17790A1E" w14:textId="77777777" w:rsidR="000278DD" w:rsidRPr="00EB648E" w:rsidRDefault="000278DD" w:rsidP="00F073F7">
      <w:pPr>
        <w:pStyle w:val="ListParagraph"/>
        <w:numPr>
          <w:ilvl w:val="0"/>
          <w:numId w:val="31"/>
        </w:numPr>
        <w:contextualSpacing/>
        <w:rPr>
          <w:rFonts w:ascii="Lato" w:eastAsia="BBC Reith Sans" w:hAnsi="Lato" w:cs="BBC Reith Sans"/>
          <w:sz w:val="22"/>
          <w:szCs w:val="22"/>
        </w:rPr>
      </w:pPr>
      <w:r w:rsidRPr="00EB648E">
        <w:rPr>
          <w:rFonts w:ascii="Lato" w:eastAsia="BBC Reith Sans" w:hAnsi="Lato" w:cs="BBC Reith Sans"/>
          <w:sz w:val="22"/>
          <w:szCs w:val="22"/>
        </w:rPr>
        <w:t>Pregnancy testing or advice, information, or counselling on pregnancy choices</w:t>
      </w:r>
    </w:p>
    <w:p w14:paraId="40F178DD" w14:textId="52DB2F29" w:rsidR="000278DD" w:rsidRPr="00F064CB" w:rsidRDefault="000278DD" w:rsidP="00F073F7">
      <w:pPr>
        <w:pStyle w:val="ListParagraph"/>
        <w:numPr>
          <w:ilvl w:val="0"/>
          <w:numId w:val="31"/>
        </w:numPr>
        <w:contextualSpacing/>
        <w:rPr>
          <w:rFonts w:ascii="Lato" w:eastAsia="BBC Reith Sans" w:hAnsi="Lato" w:cs="BBC Reith Sans"/>
          <w:sz w:val="22"/>
          <w:szCs w:val="22"/>
        </w:rPr>
      </w:pPr>
      <w:r w:rsidRPr="00F064CB">
        <w:rPr>
          <w:rFonts w:ascii="Lato" w:eastAsia="BBC Reith Sans" w:hAnsi="Lato" w:cs="BBC Reith Sans"/>
          <w:sz w:val="22"/>
          <w:szCs w:val="22"/>
        </w:rPr>
        <w:t>Work promoting religion or political parties, or any political activity</w:t>
      </w:r>
      <w:r w:rsidR="00F064CB" w:rsidRPr="00F064CB">
        <w:rPr>
          <w:rFonts w:ascii="Lato" w:eastAsia="BBC Reith Sans" w:hAnsi="Lato" w:cs="BBC Reith Sans"/>
          <w:sz w:val="22"/>
          <w:szCs w:val="22"/>
        </w:rPr>
        <w:t>,</w:t>
      </w:r>
      <w:r w:rsidRPr="00F064CB">
        <w:rPr>
          <w:rFonts w:ascii="Lato" w:eastAsia="BBC Reith Sans" w:hAnsi="Lato" w:cs="BBC Reith Sans"/>
          <w:sz w:val="22"/>
          <w:szCs w:val="22"/>
        </w:rPr>
        <w:t xml:space="preserve"> direct lobbying</w:t>
      </w:r>
      <w:r w:rsidR="00F064CB" w:rsidRPr="00F064CB">
        <w:rPr>
          <w:rFonts w:ascii="Lato" w:eastAsia="BBC Reith Sans" w:hAnsi="Lato" w:cs="BBC Reith Sans"/>
          <w:sz w:val="22"/>
          <w:szCs w:val="22"/>
        </w:rPr>
        <w:t xml:space="preserve"> or </w:t>
      </w:r>
      <w:r w:rsidRPr="00F064CB">
        <w:rPr>
          <w:rFonts w:ascii="Lato" w:eastAsia="BBC Reith Sans" w:hAnsi="Lato" w:cs="BBC Reith Sans"/>
          <w:sz w:val="22"/>
          <w:szCs w:val="22"/>
        </w:rPr>
        <w:t>Political Parties</w:t>
      </w:r>
    </w:p>
    <w:p w14:paraId="0AB68377" w14:textId="77777777" w:rsidR="000278DD" w:rsidRPr="00EB648E" w:rsidRDefault="000278DD" w:rsidP="00F073F7">
      <w:pPr>
        <w:pStyle w:val="ListParagraph"/>
        <w:numPr>
          <w:ilvl w:val="0"/>
          <w:numId w:val="31"/>
        </w:numPr>
        <w:contextualSpacing/>
        <w:rPr>
          <w:rFonts w:ascii="Lato" w:eastAsia="BBC Reith Sans" w:hAnsi="Lato" w:cs="BBC Reith Sans"/>
          <w:sz w:val="22"/>
          <w:szCs w:val="22"/>
        </w:rPr>
      </w:pPr>
      <w:r w:rsidRPr="00EB648E">
        <w:rPr>
          <w:rFonts w:ascii="Lato" w:eastAsia="BBC Reith Sans" w:hAnsi="Lato" w:cs="BBC Reith Sans"/>
          <w:sz w:val="22"/>
          <w:szCs w:val="22"/>
        </w:rPr>
        <w:t>Awareness-raising work, except where targeted at children or young people most at risk</w:t>
      </w:r>
    </w:p>
    <w:p w14:paraId="16DE2328" w14:textId="77777777" w:rsidR="000278DD" w:rsidRPr="00EB648E" w:rsidRDefault="000278DD" w:rsidP="00F073F7">
      <w:pPr>
        <w:pStyle w:val="ListParagraph"/>
        <w:numPr>
          <w:ilvl w:val="0"/>
          <w:numId w:val="31"/>
        </w:numPr>
        <w:contextualSpacing/>
        <w:rPr>
          <w:rFonts w:ascii="Lato" w:eastAsia="BBC Reith Sans" w:hAnsi="Lato" w:cs="BBC Reith Sans"/>
          <w:sz w:val="22"/>
          <w:szCs w:val="22"/>
        </w:rPr>
      </w:pPr>
      <w:r w:rsidRPr="00EB648E">
        <w:rPr>
          <w:rFonts w:ascii="Lato" w:eastAsia="BBC Reith Sans" w:hAnsi="Lato" w:cs="BBC Reith Sans"/>
          <w:sz w:val="22"/>
          <w:szCs w:val="22"/>
        </w:rPr>
        <w:t>Capital costs or building projects</w:t>
      </w:r>
    </w:p>
    <w:p w14:paraId="62F76E7A" w14:textId="77777777" w:rsidR="000278DD" w:rsidRPr="00EB648E" w:rsidRDefault="000278DD" w:rsidP="00F073F7">
      <w:pPr>
        <w:pStyle w:val="ListParagraph"/>
        <w:numPr>
          <w:ilvl w:val="0"/>
          <w:numId w:val="31"/>
        </w:numPr>
        <w:contextualSpacing/>
        <w:rPr>
          <w:rFonts w:ascii="Lato" w:eastAsia="BBC Reith Sans" w:hAnsi="Lato" w:cs="BBC Reith Sans"/>
          <w:sz w:val="22"/>
          <w:szCs w:val="22"/>
        </w:rPr>
      </w:pPr>
      <w:r w:rsidRPr="00EB648E">
        <w:rPr>
          <w:rFonts w:ascii="Lato" w:eastAsia="BBC Reith Sans" w:hAnsi="Lato" w:cs="BBC Reith Sans"/>
          <w:sz w:val="22"/>
          <w:szCs w:val="22"/>
        </w:rPr>
        <w:t>Bursaries, sponsored places, fees, or similar costs</w:t>
      </w:r>
    </w:p>
    <w:p w14:paraId="495619F5" w14:textId="59D2D35D" w:rsidR="000278DD" w:rsidRPr="00EB648E" w:rsidRDefault="00F073F7" w:rsidP="00F073F7">
      <w:pPr>
        <w:pStyle w:val="ListParagraph"/>
        <w:numPr>
          <w:ilvl w:val="0"/>
          <w:numId w:val="31"/>
        </w:numPr>
        <w:contextualSpacing/>
        <w:rPr>
          <w:rFonts w:ascii="Lato" w:eastAsia="BBC Reith Sans" w:hAnsi="Lato" w:cs="BBC Reith Sans"/>
          <w:sz w:val="22"/>
          <w:szCs w:val="22"/>
        </w:rPr>
      </w:pPr>
      <w:r w:rsidRPr="00EB648E">
        <w:rPr>
          <w:rFonts w:ascii="Lato" w:eastAsia="BBC Reith Sans" w:hAnsi="Lato" w:cs="BBC Reith Sans"/>
          <w:sz w:val="22"/>
          <w:szCs w:val="22"/>
        </w:rPr>
        <w:t>Holidays or t</w:t>
      </w:r>
      <w:r w:rsidR="000278DD" w:rsidRPr="00EB648E">
        <w:rPr>
          <w:rFonts w:ascii="Lato" w:eastAsia="BBC Reith Sans" w:hAnsi="Lato" w:cs="BBC Reith Sans"/>
          <w:sz w:val="22"/>
          <w:szCs w:val="22"/>
        </w:rPr>
        <w:t>rips abroad or any activity taking place outside of the UK</w:t>
      </w:r>
    </w:p>
    <w:p w14:paraId="2474B771" w14:textId="77B2D464" w:rsidR="000278DD" w:rsidRPr="00EB648E" w:rsidRDefault="00531B90" w:rsidP="00F073F7">
      <w:pPr>
        <w:pStyle w:val="ListParagraph"/>
        <w:numPr>
          <w:ilvl w:val="0"/>
          <w:numId w:val="31"/>
        </w:numPr>
        <w:contextualSpacing/>
        <w:rPr>
          <w:rFonts w:ascii="Lato" w:eastAsia="BBC Reith Sans" w:hAnsi="Lato" w:cs="BBC Reith Sans"/>
          <w:sz w:val="22"/>
          <w:szCs w:val="22"/>
        </w:rPr>
      </w:pPr>
      <w:r>
        <w:rPr>
          <w:rFonts w:ascii="Lato" w:eastAsia="BBC Reith Sans" w:hAnsi="Lato" w:cs="BBC Reith Sans"/>
          <w:sz w:val="22"/>
          <w:szCs w:val="22"/>
        </w:rPr>
        <w:t>Any r</w:t>
      </w:r>
      <w:r w:rsidR="000278DD" w:rsidRPr="00EB648E">
        <w:rPr>
          <w:rFonts w:ascii="Lato" w:eastAsia="BBC Reith Sans" w:hAnsi="Lato" w:cs="BBC Reith Sans"/>
          <w:sz w:val="22"/>
          <w:szCs w:val="22"/>
        </w:rPr>
        <w:t xml:space="preserve">etrospective costs </w:t>
      </w:r>
      <w:r>
        <w:rPr>
          <w:rFonts w:ascii="Lato" w:eastAsia="BBC Reith Sans" w:hAnsi="Lato" w:cs="BBC Reith Sans"/>
          <w:sz w:val="22"/>
          <w:szCs w:val="22"/>
        </w:rPr>
        <w:t xml:space="preserve">for </w:t>
      </w:r>
      <w:r w:rsidR="00E45622">
        <w:rPr>
          <w:rFonts w:ascii="Lato" w:eastAsia="BBC Reith Sans" w:hAnsi="Lato" w:cs="BBC Reith Sans"/>
          <w:sz w:val="22"/>
          <w:szCs w:val="22"/>
        </w:rPr>
        <w:t xml:space="preserve">costs </w:t>
      </w:r>
      <w:r w:rsidR="000278DD" w:rsidRPr="00EB648E">
        <w:rPr>
          <w:rFonts w:ascii="Lato" w:eastAsia="BBC Reith Sans" w:hAnsi="Lato" w:cs="BBC Reith Sans"/>
          <w:sz w:val="22"/>
          <w:szCs w:val="22"/>
        </w:rPr>
        <w:t>prior to the date of your grant offer letter</w:t>
      </w:r>
    </w:p>
    <w:p w14:paraId="2CAE4145" w14:textId="77777777" w:rsidR="000278DD" w:rsidRPr="00EB648E" w:rsidRDefault="000278DD" w:rsidP="00F073F7">
      <w:pPr>
        <w:pStyle w:val="ListParagraph"/>
        <w:numPr>
          <w:ilvl w:val="0"/>
          <w:numId w:val="31"/>
        </w:numPr>
        <w:contextualSpacing/>
        <w:rPr>
          <w:rFonts w:ascii="Lato" w:eastAsia="BBC Reith Sans" w:hAnsi="Lato" w:cs="BBC Reith Sans"/>
          <w:sz w:val="22"/>
          <w:szCs w:val="22"/>
        </w:rPr>
      </w:pPr>
      <w:r w:rsidRPr="00EB648E">
        <w:rPr>
          <w:rFonts w:ascii="Lato" w:eastAsia="BBC Reith Sans" w:hAnsi="Lato" w:cs="BBC Reith Sans"/>
          <w:sz w:val="22"/>
          <w:szCs w:val="22"/>
        </w:rPr>
        <w:t>Unspecified expenditure</w:t>
      </w:r>
    </w:p>
    <w:p w14:paraId="340AB807" w14:textId="77777777" w:rsidR="000278DD" w:rsidRPr="00EB648E" w:rsidRDefault="000278DD" w:rsidP="00F073F7">
      <w:pPr>
        <w:pStyle w:val="ListParagraph"/>
        <w:numPr>
          <w:ilvl w:val="0"/>
          <w:numId w:val="31"/>
        </w:numPr>
        <w:contextualSpacing/>
        <w:rPr>
          <w:rFonts w:ascii="Lato" w:eastAsia="BBC Reith Sans" w:hAnsi="Lato" w:cs="BBC Reith Sans"/>
          <w:sz w:val="22"/>
          <w:szCs w:val="22"/>
        </w:rPr>
      </w:pPr>
      <w:r w:rsidRPr="00EB648E">
        <w:rPr>
          <w:rFonts w:ascii="Lato" w:eastAsia="BBC Reith Sans" w:hAnsi="Lato" w:cs="BBC Reith Sans"/>
          <w:sz w:val="22"/>
          <w:szCs w:val="22"/>
        </w:rPr>
        <w:t>General appeals, endowments or debt repayment</w:t>
      </w:r>
    </w:p>
    <w:p w14:paraId="1A42B4B8" w14:textId="77777777" w:rsidR="000278DD" w:rsidRPr="00EB648E" w:rsidRDefault="000278DD" w:rsidP="00F073F7">
      <w:pPr>
        <w:pStyle w:val="ListParagraph"/>
        <w:numPr>
          <w:ilvl w:val="0"/>
          <w:numId w:val="31"/>
        </w:numPr>
        <w:contextualSpacing/>
        <w:rPr>
          <w:rFonts w:ascii="Lato" w:eastAsia="BBC Reith Sans" w:hAnsi="Lato" w:cs="BBC Reith Sans"/>
          <w:sz w:val="22"/>
          <w:szCs w:val="22"/>
        </w:rPr>
      </w:pPr>
      <w:r w:rsidRPr="00EB648E">
        <w:rPr>
          <w:rFonts w:ascii="Lato" w:eastAsia="BBC Reith Sans" w:hAnsi="Lato" w:cs="BBC Reith Sans"/>
          <w:sz w:val="22"/>
          <w:szCs w:val="22"/>
        </w:rPr>
        <w:t>Projects unable to start within three months of the grant award date</w:t>
      </w:r>
    </w:p>
    <w:p w14:paraId="0C1BB7F6" w14:textId="77777777" w:rsidR="000278DD" w:rsidRPr="00EB648E" w:rsidRDefault="000278DD" w:rsidP="00F073F7">
      <w:pPr>
        <w:pStyle w:val="ListParagraph"/>
        <w:numPr>
          <w:ilvl w:val="0"/>
          <w:numId w:val="31"/>
        </w:numPr>
        <w:contextualSpacing/>
        <w:rPr>
          <w:rFonts w:ascii="Lato" w:eastAsia="BBC Reith Sans" w:hAnsi="Lato" w:cs="BBC Reith Sans"/>
          <w:sz w:val="22"/>
          <w:szCs w:val="22"/>
        </w:rPr>
      </w:pPr>
      <w:r w:rsidRPr="00EB648E">
        <w:rPr>
          <w:rFonts w:ascii="Lato" w:eastAsia="BBC Reith Sans" w:hAnsi="Lato" w:cs="BBC Reith Sans"/>
          <w:sz w:val="22"/>
          <w:szCs w:val="22"/>
        </w:rPr>
        <w:t>Projects already funded through other means</w:t>
      </w:r>
    </w:p>
    <w:p w14:paraId="1E6D05ED" w14:textId="3E3AEFFC" w:rsidR="000278DD" w:rsidRPr="00EB648E" w:rsidRDefault="000278DD" w:rsidP="00F073F7">
      <w:pPr>
        <w:pStyle w:val="ListParagraph"/>
        <w:numPr>
          <w:ilvl w:val="0"/>
          <w:numId w:val="31"/>
        </w:numPr>
        <w:contextualSpacing/>
        <w:rPr>
          <w:rFonts w:ascii="Lato" w:eastAsia="BBC Reith Sans" w:hAnsi="Lato" w:cs="BBC Reith Sans"/>
          <w:sz w:val="22"/>
          <w:szCs w:val="22"/>
        </w:rPr>
      </w:pPr>
      <w:r w:rsidRPr="00EB648E">
        <w:rPr>
          <w:rFonts w:ascii="Lato" w:eastAsia="BBC Reith Sans" w:hAnsi="Lato" w:cs="BBC Reith Sans"/>
          <w:sz w:val="22"/>
          <w:szCs w:val="22"/>
        </w:rPr>
        <w:t xml:space="preserve">Any activity that is already being funded through another </w:t>
      </w:r>
      <w:r w:rsidR="00C44E84">
        <w:rPr>
          <w:rFonts w:ascii="Lato" w:eastAsia="BBC Reith Sans" w:hAnsi="Lato" w:cs="BBC Reith Sans"/>
          <w:sz w:val="22"/>
          <w:szCs w:val="22"/>
        </w:rPr>
        <w:t xml:space="preserve">Two Ridings or </w:t>
      </w:r>
      <w:r w:rsidRPr="00EB648E">
        <w:rPr>
          <w:rFonts w:ascii="Lato" w:eastAsia="BBC Reith Sans" w:hAnsi="Lato" w:cs="BBC Reith Sans"/>
          <w:sz w:val="22"/>
          <w:szCs w:val="22"/>
        </w:rPr>
        <w:t>C</w:t>
      </w:r>
      <w:r w:rsidR="00E45622">
        <w:rPr>
          <w:rFonts w:ascii="Lato" w:eastAsia="BBC Reith Sans" w:hAnsi="Lato" w:cs="BBC Reith Sans"/>
          <w:sz w:val="22"/>
          <w:szCs w:val="22"/>
        </w:rPr>
        <w:t xml:space="preserve">hildren in Need </w:t>
      </w:r>
      <w:r w:rsidRPr="00EB648E">
        <w:rPr>
          <w:rFonts w:ascii="Lato" w:eastAsia="BBC Reith Sans" w:hAnsi="Lato" w:cs="BBC Reith Sans"/>
          <w:sz w:val="22"/>
          <w:szCs w:val="22"/>
        </w:rPr>
        <w:t>grant. We cannot fund the same activity twice. All applications should clearly demonstrate that they are either for different work, or for work with a different cohort of children and young people</w:t>
      </w:r>
    </w:p>
    <w:p w14:paraId="140FAF7D" w14:textId="08038EE6" w:rsidR="00C80E55" w:rsidRPr="00C44E84" w:rsidRDefault="00C80E55" w:rsidP="00C80E55">
      <w:pPr>
        <w:pStyle w:val="Heading2"/>
        <w:spacing w:before="0"/>
        <w:rPr>
          <w:bCs/>
        </w:rPr>
      </w:pPr>
      <w:r w:rsidRPr="00C44E84">
        <w:rPr>
          <w:bCs/>
        </w:rPr>
        <w:lastRenderedPageBreak/>
        <w:t>Oversubscription Process</w:t>
      </w:r>
    </w:p>
    <w:p w14:paraId="3CCB53B7" w14:textId="77777777" w:rsidR="001460DA" w:rsidRPr="003154A8" w:rsidRDefault="001460DA" w:rsidP="001460DA">
      <w:pPr>
        <w:pStyle w:val="paragraph"/>
        <w:spacing w:before="0" w:beforeAutospacing="0" w:after="0" w:afterAutospacing="0"/>
        <w:textAlignment w:val="baseline"/>
        <w:rPr>
          <w:rStyle w:val="eop"/>
          <w:rFonts w:ascii="Lato" w:hAnsi="Lato" w:cs="Segoe UI"/>
          <w:sz w:val="22"/>
          <w:szCs w:val="22"/>
        </w:rPr>
      </w:pPr>
      <w:r w:rsidRPr="003154A8">
        <w:rPr>
          <w:rStyle w:val="eop"/>
          <w:rFonts w:ascii="Lato" w:hAnsi="Lato" w:cs="Segoe UI"/>
          <w:sz w:val="22"/>
          <w:szCs w:val="22"/>
        </w:rPr>
        <w:t>In the event of this fund receiving more applications than we have monies to support:</w:t>
      </w:r>
    </w:p>
    <w:p w14:paraId="7375C58D" w14:textId="25562D41" w:rsidR="00283A70" w:rsidRPr="003154A8" w:rsidRDefault="00283A70" w:rsidP="00283A70">
      <w:pPr>
        <w:pStyle w:val="paragraph"/>
        <w:numPr>
          <w:ilvl w:val="0"/>
          <w:numId w:val="22"/>
        </w:numPr>
        <w:spacing w:before="0" w:beforeAutospacing="0" w:after="0" w:afterAutospacing="0"/>
        <w:ind w:left="426" w:hanging="284"/>
        <w:textAlignment w:val="baseline"/>
        <w:rPr>
          <w:rFonts w:ascii="Lato" w:hAnsi="Lato" w:cs="Segoe UI"/>
          <w:sz w:val="22"/>
          <w:szCs w:val="22"/>
        </w:rPr>
      </w:pPr>
      <w:r w:rsidRPr="003154A8">
        <w:rPr>
          <w:rFonts w:ascii="Lato" w:hAnsi="Lato"/>
          <w:sz w:val="22"/>
          <w:szCs w:val="22"/>
        </w:rPr>
        <w:t xml:space="preserve">Groups with an income under </w:t>
      </w:r>
      <w:r w:rsidR="00495257" w:rsidRPr="003154A8">
        <w:rPr>
          <w:rFonts w:ascii="Lato" w:hAnsi="Lato"/>
          <w:sz w:val="22"/>
          <w:szCs w:val="22"/>
        </w:rPr>
        <w:t xml:space="preserve">this fund’s </w:t>
      </w:r>
      <w:r w:rsidRPr="003154A8">
        <w:rPr>
          <w:rFonts w:ascii="Lato" w:hAnsi="Lato"/>
          <w:sz w:val="22"/>
          <w:szCs w:val="22"/>
        </w:rPr>
        <w:t>turnover threshold (£</w:t>
      </w:r>
      <w:r w:rsidR="00D86095" w:rsidRPr="003154A8">
        <w:rPr>
          <w:rFonts w:ascii="Lato" w:hAnsi="Lato"/>
          <w:sz w:val="22"/>
          <w:szCs w:val="22"/>
        </w:rPr>
        <w:t>2m</w:t>
      </w:r>
      <w:r w:rsidRPr="003154A8">
        <w:rPr>
          <w:rFonts w:ascii="Lato" w:hAnsi="Lato"/>
          <w:sz w:val="22"/>
          <w:szCs w:val="22"/>
        </w:rPr>
        <w:t xml:space="preserve">) will be prioritised </w:t>
      </w:r>
    </w:p>
    <w:p w14:paraId="08289A60" w14:textId="77777777" w:rsidR="00283A70" w:rsidRPr="003154A8" w:rsidRDefault="00283A70" w:rsidP="00283A70">
      <w:pPr>
        <w:pStyle w:val="paragraph"/>
        <w:numPr>
          <w:ilvl w:val="0"/>
          <w:numId w:val="22"/>
        </w:numPr>
        <w:spacing w:before="0" w:beforeAutospacing="0" w:after="0" w:afterAutospacing="0"/>
        <w:ind w:left="426" w:hanging="284"/>
        <w:textAlignment w:val="baseline"/>
        <w:rPr>
          <w:rStyle w:val="eop"/>
          <w:rFonts w:ascii="Lato" w:hAnsi="Lato" w:cs="Segoe UI"/>
          <w:sz w:val="22"/>
          <w:szCs w:val="22"/>
        </w:rPr>
      </w:pPr>
      <w:r w:rsidRPr="003154A8">
        <w:rPr>
          <w:rFonts w:ascii="Lato" w:hAnsi="Lato"/>
          <w:sz w:val="22"/>
          <w:szCs w:val="22"/>
        </w:rPr>
        <w:t>We would be unlikely to fund organisations with significantly high reserves where it appears these could reasonably be used for the proposed activity or development.</w:t>
      </w:r>
    </w:p>
    <w:p w14:paraId="54927792" w14:textId="77777777" w:rsidR="00283A70" w:rsidRPr="003154A8" w:rsidRDefault="00283A70" w:rsidP="001460DA">
      <w:pPr>
        <w:pStyle w:val="paragraph"/>
        <w:spacing w:before="0" w:beforeAutospacing="0" w:after="0" w:afterAutospacing="0"/>
        <w:textAlignment w:val="baseline"/>
        <w:rPr>
          <w:rStyle w:val="eop"/>
          <w:rFonts w:ascii="Lato" w:hAnsi="Lato" w:cs="Segoe UI"/>
          <w:sz w:val="22"/>
          <w:szCs w:val="22"/>
        </w:rPr>
      </w:pPr>
    </w:p>
    <w:p w14:paraId="074B7DCD" w14:textId="77777777" w:rsidR="00C80E55" w:rsidRPr="003154A8" w:rsidRDefault="00C80E55" w:rsidP="00C80E55">
      <w:pPr>
        <w:pStyle w:val="ListParagraph"/>
        <w:numPr>
          <w:ilvl w:val="0"/>
          <w:numId w:val="24"/>
        </w:numPr>
        <w:rPr>
          <w:rFonts w:ascii="Lato" w:eastAsiaTheme="majorEastAsia" w:hAnsi="Lato"/>
          <w:sz w:val="22"/>
          <w:szCs w:val="22"/>
        </w:rPr>
      </w:pPr>
      <w:r w:rsidRPr="003154A8">
        <w:rPr>
          <w:rFonts w:ascii="Lato" w:eastAsiaTheme="majorEastAsia" w:hAnsi="Lato"/>
          <w:sz w:val="22"/>
          <w:szCs w:val="22"/>
        </w:rPr>
        <w:t>All organisations will first be checked against the published eligibility criteria. Only submissions that clearly meet these criteria will progress to further consideration.</w:t>
      </w:r>
    </w:p>
    <w:p w14:paraId="7625DF10" w14:textId="77777777" w:rsidR="00C80E55" w:rsidRPr="003154A8" w:rsidRDefault="00C80E55" w:rsidP="00C80E55">
      <w:pPr>
        <w:pStyle w:val="ListParagraph"/>
        <w:numPr>
          <w:ilvl w:val="0"/>
          <w:numId w:val="24"/>
        </w:numPr>
        <w:rPr>
          <w:rFonts w:ascii="Lato" w:eastAsiaTheme="majorEastAsia" w:hAnsi="Lato"/>
          <w:sz w:val="22"/>
          <w:szCs w:val="22"/>
        </w:rPr>
      </w:pPr>
      <w:r w:rsidRPr="003154A8">
        <w:rPr>
          <w:rFonts w:ascii="Lato" w:eastAsiaTheme="majorEastAsia" w:hAnsi="Lato"/>
          <w:sz w:val="22"/>
          <w:szCs w:val="22"/>
        </w:rPr>
        <w:t>Eligible applications will then be assessed against the fund’s core criteria and priorities. This may include (but is not limited to):</w:t>
      </w:r>
    </w:p>
    <w:p w14:paraId="25EB4E7E" w14:textId="77777777" w:rsidR="00C80E55" w:rsidRPr="003154A8" w:rsidRDefault="00C80E55" w:rsidP="00C80E55">
      <w:pPr>
        <w:pStyle w:val="ListParagraph"/>
        <w:numPr>
          <w:ilvl w:val="0"/>
          <w:numId w:val="25"/>
        </w:numPr>
        <w:ind w:left="1134"/>
        <w:rPr>
          <w:rFonts w:ascii="Lato" w:eastAsiaTheme="majorEastAsia" w:hAnsi="Lato"/>
          <w:sz w:val="22"/>
          <w:szCs w:val="22"/>
        </w:rPr>
      </w:pPr>
      <w:r w:rsidRPr="003154A8">
        <w:rPr>
          <w:rFonts w:ascii="Lato" w:eastAsiaTheme="majorEastAsia" w:hAnsi="Lato"/>
          <w:sz w:val="22"/>
          <w:szCs w:val="22"/>
        </w:rPr>
        <w:t>Strategic fit with the fund’s objectives</w:t>
      </w:r>
    </w:p>
    <w:p w14:paraId="4F2EFDFB" w14:textId="77777777" w:rsidR="00C80E55" w:rsidRPr="003154A8" w:rsidRDefault="00C80E55" w:rsidP="00C80E55">
      <w:pPr>
        <w:pStyle w:val="ListParagraph"/>
        <w:numPr>
          <w:ilvl w:val="0"/>
          <w:numId w:val="25"/>
        </w:numPr>
        <w:ind w:left="1134"/>
        <w:rPr>
          <w:rFonts w:ascii="Lato" w:eastAsiaTheme="majorEastAsia" w:hAnsi="Lato"/>
          <w:sz w:val="22"/>
          <w:szCs w:val="22"/>
        </w:rPr>
      </w:pPr>
      <w:r w:rsidRPr="003154A8">
        <w:rPr>
          <w:rFonts w:ascii="Lato" w:eastAsiaTheme="majorEastAsia" w:hAnsi="Lato"/>
          <w:sz w:val="22"/>
          <w:szCs w:val="22"/>
        </w:rPr>
        <w:t>Expected impact and value for money</w:t>
      </w:r>
    </w:p>
    <w:p w14:paraId="58D26797" w14:textId="77777777" w:rsidR="00C80E55" w:rsidRPr="003154A8" w:rsidRDefault="00C80E55" w:rsidP="00C80E55">
      <w:pPr>
        <w:pStyle w:val="ListParagraph"/>
        <w:numPr>
          <w:ilvl w:val="0"/>
          <w:numId w:val="25"/>
        </w:numPr>
        <w:ind w:left="1134"/>
        <w:rPr>
          <w:rFonts w:ascii="Lato" w:eastAsiaTheme="majorEastAsia" w:hAnsi="Lato"/>
          <w:sz w:val="22"/>
          <w:szCs w:val="22"/>
        </w:rPr>
      </w:pPr>
      <w:r w:rsidRPr="003154A8">
        <w:rPr>
          <w:rFonts w:ascii="Lato" w:eastAsiaTheme="majorEastAsia" w:hAnsi="Lato"/>
          <w:sz w:val="22"/>
          <w:szCs w:val="22"/>
        </w:rPr>
        <w:t xml:space="preserve">Strength of the organisation </w:t>
      </w:r>
    </w:p>
    <w:p w14:paraId="1ADCEACB" w14:textId="77777777" w:rsidR="00C80E55" w:rsidRPr="003154A8" w:rsidRDefault="00C80E55" w:rsidP="00C80E55">
      <w:pPr>
        <w:pStyle w:val="ListParagraph"/>
        <w:numPr>
          <w:ilvl w:val="0"/>
          <w:numId w:val="25"/>
        </w:numPr>
        <w:ind w:left="1134"/>
        <w:rPr>
          <w:rFonts w:ascii="Lato" w:eastAsiaTheme="majorEastAsia" w:hAnsi="Lato"/>
          <w:sz w:val="22"/>
          <w:szCs w:val="22"/>
        </w:rPr>
      </w:pPr>
      <w:r w:rsidRPr="003154A8">
        <w:rPr>
          <w:rFonts w:ascii="Lato" w:eastAsiaTheme="majorEastAsia" w:hAnsi="Lato"/>
          <w:sz w:val="22"/>
          <w:szCs w:val="22"/>
        </w:rPr>
        <w:t>Deliverability within the required timeframe</w:t>
      </w:r>
    </w:p>
    <w:p w14:paraId="2828268B" w14:textId="77777777" w:rsidR="00C80E55" w:rsidRPr="003154A8" w:rsidRDefault="00C80E55" w:rsidP="00C80E55">
      <w:pPr>
        <w:pStyle w:val="ListParagraph"/>
        <w:numPr>
          <w:ilvl w:val="0"/>
          <w:numId w:val="24"/>
        </w:numPr>
        <w:rPr>
          <w:rFonts w:ascii="Lato" w:eastAsiaTheme="majorEastAsia" w:hAnsi="Lato"/>
          <w:sz w:val="22"/>
          <w:szCs w:val="22"/>
        </w:rPr>
      </w:pPr>
      <w:r w:rsidRPr="003154A8">
        <w:rPr>
          <w:rFonts w:ascii="Lato" w:eastAsiaTheme="majorEastAsia" w:hAnsi="Lato"/>
          <w:sz w:val="22"/>
          <w:szCs w:val="22"/>
        </w:rPr>
        <w:t>Where applications are of a similar standard, additional factors may be considered to ensure a balanced portfolio of activity. These may include:</w:t>
      </w:r>
    </w:p>
    <w:p w14:paraId="275B7033" w14:textId="77777777" w:rsidR="00C80E55" w:rsidRPr="003154A8" w:rsidRDefault="00C80E55" w:rsidP="00C80E55">
      <w:pPr>
        <w:pStyle w:val="ListParagraph"/>
        <w:numPr>
          <w:ilvl w:val="0"/>
          <w:numId w:val="25"/>
        </w:numPr>
        <w:ind w:left="1134"/>
        <w:rPr>
          <w:rFonts w:ascii="Lato" w:eastAsiaTheme="majorEastAsia" w:hAnsi="Lato"/>
          <w:sz w:val="22"/>
          <w:szCs w:val="22"/>
        </w:rPr>
      </w:pPr>
      <w:r w:rsidRPr="003154A8">
        <w:rPr>
          <w:rFonts w:ascii="Lato" w:eastAsiaTheme="majorEastAsia" w:hAnsi="Lato"/>
          <w:sz w:val="22"/>
          <w:szCs w:val="22"/>
        </w:rPr>
        <w:t>Alignment with identified priority areas</w:t>
      </w:r>
    </w:p>
    <w:p w14:paraId="79EC15DD" w14:textId="77777777" w:rsidR="00C80E55" w:rsidRPr="003154A8" w:rsidRDefault="00C80E55" w:rsidP="00C80E55">
      <w:pPr>
        <w:pStyle w:val="ListParagraph"/>
        <w:numPr>
          <w:ilvl w:val="0"/>
          <w:numId w:val="25"/>
        </w:numPr>
        <w:ind w:left="1134"/>
        <w:rPr>
          <w:rFonts w:ascii="Lato" w:eastAsiaTheme="majorEastAsia" w:hAnsi="Lato"/>
          <w:sz w:val="22"/>
          <w:szCs w:val="22"/>
        </w:rPr>
      </w:pPr>
      <w:r w:rsidRPr="003154A8">
        <w:rPr>
          <w:rFonts w:ascii="Lato" w:eastAsiaTheme="majorEastAsia" w:hAnsi="Lato"/>
          <w:sz w:val="22"/>
          <w:szCs w:val="22"/>
        </w:rPr>
        <w:t>Geographic spread</w:t>
      </w:r>
    </w:p>
    <w:p w14:paraId="710FA81B" w14:textId="77777777" w:rsidR="00C80E55" w:rsidRPr="003154A8" w:rsidRDefault="00C80E55" w:rsidP="00C80E55">
      <w:pPr>
        <w:pStyle w:val="ListParagraph"/>
        <w:numPr>
          <w:ilvl w:val="0"/>
          <w:numId w:val="25"/>
        </w:numPr>
        <w:ind w:left="1134"/>
        <w:rPr>
          <w:rFonts w:ascii="Lato" w:eastAsiaTheme="majorEastAsia" w:hAnsi="Lato"/>
          <w:sz w:val="22"/>
          <w:szCs w:val="22"/>
        </w:rPr>
      </w:pPr>
      <w:r w:rsidRPr="003154A8">
        <w:rPr>
          <w:rFonts w:ascii="Lato" w:eastAsiaTheme="majorEastAsia" w:hAnsi="Lato"/>
          <w:sz w:val="22"/>
          <w:szCs w:val="22"/>
        </w:rPr>
        <w:t>Diversity of applicant types</w:t>
      </w:r>
    </w:p>
    <w:p w14:paraId="00B11883" w14:textId="2A9FD128" w:rsidR="00C80E55" w:rsidRPr="003154A8" w:rsidRDefault="00C80E55" w:rsidP="00C80E55">
      <w:pPr>
        <w:pStyle w:val="ListParagraph"/>
        <w:numPr>
          <w:ilvl w:val="0"/>
          <w:numId w:val="24"/>
        </w:numPr>
        <w:rPr>
          <w:rFonts w:ascii="Lato" w:eastAsiaTheme="majorEastAsia" w:hAnsi="Lato"/>
          <w:sz w:val="22"/>
          <w:szCs w:val="22"/>
        </w:rPr>
      </w:pPr>
      <w:r w:rsidRPr="003154A8">
        <w:rPr>
          <w:rFonts w:ascii="Lato" w:eastAsiaTheme="majorEastAsia" w:hAnsi="Lato"/>
          <w:sz w:val="22"/>
          <w:szCs w:val="22"/>
        </w:rPr>
        <w:t xml:space="preserve">Where Expressions of </w:t>
      </w:r>
      <w:r w:rsidR="00B11DE5" w:rsidRPr="003154A8">
        <w:rPr>
          <w:rFonts w:ascii="Lato" w:eastAsiaTheme="majorEastAsia" w:hAnsi="Lato"/>
          <w:sz w:val="22"/>
          <w:szCs w:val="22"/>
        </w:rPr>
        <w:t>I</w:t>
      </w:r>
      <w:r w:rsidRPr="003154A8">
        <w:rPr>
          <w:rFonts w:ascii="Lato" w:eastAsiaTheme="majorEastAsia" w:hAnsi="Lato"/>
          <w:sz w:val="22"/>
          <w:szCs w:val="22"/>
        </w:rPr>
        <w:t>nterest are submitted, only the highest</w:t>
      </w:r>
      <w:r w:rsidRPr="003154A8">
        <w:rPr>
          <w:rFonts w:ascii="Lato" w:eastAsiaTheme="majorEastAsia" w:hAnsi="Lato"/>
          <w:sz w:val="22"/>
          <w:szCs w:val="22"/>
        </w:rPr>
        <w:noBreakHyphen/>
        <w:t xml:space="preserve">scoring EOI’s will be invited to submit a full application. Being invited to the next stage does </w:t>
      </w:r>
      <w:r w:rsidRPr="003154A8">
        <w:rPr>
          <w:rFonts w:ascii="Lato" w:eastAsiaTheme="majorEastAsia" w:hAnsi="Lato"/>
          <w:bCs/>
          <w:sz w:val="22"/>
          <w:szCs w:val="22"/>
        </w:rPr>
        <w:t>not</w:t>
      </w:r>
      <w:r w:rsidRPr="003154A8">
        <w:rPr>
          <w:rFonts w:ascii="Lato" w:eastAsiaTheme="majorEastAsia" w:hAnsi="Lato"/>
          <w:sz w:val="22"/>
          <w:szCs w:val="22"/>
        </w:rPr>
        <w:t xml:space="preserve"> guarantee funding.</w:t>
      </w:r>
    </w:p>
    <w:p w14:paraId="53B84528" w14:textId="77777777" w:rsidR="00E02ADE" w:rsidRPr="00C25CC3" w:rsidRDefault="00E02ADE" w:rsidP="00D02E74">
      <w:pPr>
        <w:rPr>
          <w:rFonts w:ascii="Lato" w:hAnsi="Lato"/>
          <w:sz w:val="22"/>
          <w:szCs w:val="22"/>
          <w:highlight w:val="lightGray"/>
        </w:rPr>
      </w:pPr>
    </w:p>
    <w:p w14:paraId="7EBC5BEB" w14:textId="77777777" w:rsidR="00BA228F" w:rsidRPr="00C25CC3" w:rsidRDefault="00BA228F" w:rsidP="00BA228F">
      <w:pPr>
        <w:pStyle w:val="Heading2"/>
      </w:pPr>
      <w:bookmarkStart w:id="0" w:name="_Organisational_/_Group"/>
      <w:bookmarkEnd w:id="0"/>
      <w:r w:rsidRPr="00C25CC3">
        <w:t>Organisational / Group Eligibility</w:t>
      </w:r>
    </w:p>
    <w:p w14:paraId="1B1F4B85" w14:textId="29375C91" w:rsidR="00BA228F" w:rsidRPr="00C25CC3" w:rsidRDefault="00BA228F" w:rsidP="00BA228F">
      <w:pPr>
        <w:rPr>
          <w:rFonts w:ascii="Lato" w:hAnsi="Lato"/>
          <w:bCs/>
          <w:sz w:val="22"/>
          <w:szCs w:val="22"/>
        </w:rPr>
      </w:pPr>
      <w:r w:rsidRPr="00C25CC3">
        <w:rPr>
          <w:rFonts w:ascii="Lato" w:hAnsi="Lato"/>
          <w:bCs/>
          <w:sz w:val="22"/>
          <w:szCs w:val="22"/>
        </w:rPr>
        <w:t xml:space="preserve">Please read our </w:t>
      </w:r>
      <w:hyperlink r:id="rId12" w:history="1">
        <w:r w:rsidRPr="00C25CC3">
          <w:rPr>
            <w:rStyle w:val="Hyperlink"/>
            <w:rFonts w:ascii="Lato" w:hAnsi="Lato"/>
            <w:bCs/>
            <w:sz w:val="22"/>
            <w:szCs w:val="22"/>
          </w:rPr>
          <w:t>How To Apply</w:t>
        </w:r>
      </w:hyperlink>
      <w:r w:rsidRPr="00C25CC3">
        <w:rPr>
          <w:rFonts w:ascii="Lato" w:hAnsi="Lato"/>
          <w:bCs/>
          <w:sz w:val="22"/>
          <w:szCs w:val="22"/>
        </w:rPr>
        <w:t xml:space="preserve"> page on our website for essential information on:</w:t>
      </w:r>
    </w:p>
    <w:p w14:paraId="1AA0FE9E" w14:textId="77777777" w:rsidR="00BA228F" w:rsidRPr="00C25CC3" w:rsidRDefault="00BA228F" w:rsidP="00BA228F">
      <w:pPr>
        <w:pStyle w:val="ListParagraph"/>
        <w:numPr>
          <w:ilvl w:val="0"/>
          <w:numId w:val="18"/>
        </w:numPr>
        <w:spacing w:after="100" w:afterAutospacing="1"/>
        <w:rPr>
          <w:rFonts w:ascii="Lato" w:hAnsi="Lato"/>
          <w:sz w:val="22"/>
          <w:szCs w:val="22"/>
        </w:rPr>
      </w:pPr>
      <w:r w:rsidRPr="00C25CC3">
        <w:rPr>
          <w:rFonts w:ascii="Lato" w:hAnsi="Lato"/>
          <w:sz w:val="22"/>
          <w:szCs w:val="22"/>
        </w:rPr>
        <w:t>Organisational / Group Eligibility</w:t>
      </w:r>
    </w:p>
    <w:p w14:paraId="2D54A9F3" w14:textId="77777777" w:rsidR="00BA228F" w:rsidRPr="00C25CC3" w:rsidRDefault="00BA228F" w:rsidP="00BA228F">
      <w:pPr>
        <w:pStyle w:val="ListParagraph"/>
        <w:numPr>
          <w:ilvl w:val="0"/>
          <w:numId w:val="18"/>
        </w:numPr>
        <w:spacing w:after="100" w:afterAutospacing="1"/>
        <w:rPr>
          <w:rFonts w:ascii="Lato" w:hAnsi="Lato"/>
          <w:sz w:val="22"/>
          <w:szCs w:val="22"/>
        </w:rPr>
      </w:pPr>
      <w:r w:rsidRPr="00C25CC3">
        <w:rPr>
          <w:rFonts w:ascii="Lato" w:hAnsi="Lato"/>
          <w:sz w:val="22"/>
          <w:szCs w:val="22"/>
        </w:rPr>
        <w:t>Who and what cannot be funded?</w:t>
      </w:r>
    </w:p>
    <w:p w14:paraId="24088BBF" w14:textId="77777777" w:rsidR="00BA228F" w:rsidRPr="00C25CC3" w:rsidRDefault="00BA228F" w:rsidP="00BA228F">
      <w:pPr>
        <w:pStyle w:val="ListParagraph"/>
        <w:numPr>
          <w:ilvl w:val="0"/>
          <w:numId w:val="18"/>
        </w:numPr>
        <w:spacing w:after="100" w:afterAutospacing="1"/>
        <w:rPr>
          <w:rFonts w:ascii="Lato" w:hAnsi="Lato"/>
          <w:sz w:val="22"/>
          <w:szCs w:val="22"/>
        </w:rPr>
      </w:pPr>
      <w:r w:rsidRPr="00C25CC3">
        <w:rPr>
          <w:rFonts w:ascii="Lato" w:hAnsi="Lato"/>
          <w:sz w:val="22"/>
          <w:szCs w:val="22"/>
        </w:rPr>
        <w:t>How to apply</w:t>
      </w:r>
    </w:p>
    <w:p w14:paraId="76E5E843" w14:textId="77777777" w:rsidR="00BA228F" w:rsidRPr="00C25CC3" w:rsidRDefault="00BA228F" w:rsidP="00BA228F">
      <w:pPr>
        <w:pStyle w:val="ListParagraph"/>
        <w:numPr>
          <w:ilvl w:val="0"/>
          <w:numId w:val="18"/>
        </w:numPr>
        <w:spacing w:after="100" w:afterAutospacing="1"/>
        <w:rPr>
          <w:rFonts w:ascii="Lato" w:hAnsi="Lato"/>
          <w:sz w:val="22"/>
          <w:szCs w:val="22"/>
        </w:rPr>
      </w:pPr>
      <w:r w:rsidRPr="00C25CC3">
        <w:rPr>
          <w:rFonts w:ascii="Lato" w:hAnsi="Lato"/>
          <w:sz w:val="22"/>
          <w:szCs w:val="22"/>
        </w:rPr>
        <w:t>Assessment and Award</w:t>
      </w:r>
    </w:p>
    <w:p w14:paraId="6D0C5649" w14:textId="77777777" w:rsidR="00BA228F" w:rsidRPr="00C25CC3" w:rsidRDefault="00BA228F" w:rsidP="00BA228F">
      <w:pPr>
        <w:pStyle w:val="ListParagraph"/>
        <w:numPr>
          <w:ilvl w:val="0"/>
          <w:numId w:val="18"/>
        </w:numPr>
        <w:spacing w:after="100" w:afterAutospacing="1"/>
        <w:rPr>
          <w:rFonts w:ascii="Lato" w:hAnsi="Lato"/>
          <w:sz w:val="22"/>
          <w:szCs w:val="22"/>
        </w:rPr>
      </w:pPr>
      <w:r w:rsidRPr="00C25CC3">
        <w:rPr>
          <w:rFonts w:ascii="Lato" w:hAnsi="Lato"/>
          <w:sz w:val="22"/>
          <w:szCs w:val="22"/>
        </w:rPr>
        <w:t>Reporting and Evaluation</w:t>
      </w:r>
    </w:p>
    <w:p w14:paraId="0D5729C8" w14:textId="77777777" w:rsidR="00BA228F" w:rsidRPr="00C25CC3" w:rsidRDefault="00BA228F" w:rsidP="00BA228F">
      <w:pPr>
        <w:pStyle w:val="ListParagraph"/>
        <w:numPr>
          <w:ilvl w:val="0"/>
          <w:numId w:val="18"/>
        </w:numPr>
        <w:spacing w:after="100" w:afterAutospacing="1"/>
        <w:rPr>
          <w:rFonts w:ascii="Lato" w:hAnsi="Lato"/>
          <w:sz w:val="22"/>
          <w:szCs w:val="22"/>
        </w:rPr>
      </w:pPr>
      <w:r w:rsidRPr="00C25CC3">
        <w:rPr>
          <w:rFonts w:ascii="Lato" w:hAnsi="Lato"/>
          <w:sz w:val="22"/>
          <w:szCs w:val="22"/>
        </w:rPr>
        <w:t>Equity, Diversity and Inclusion</w:t>
      </w:r>
    </w:p>
    <w:p w14:paraId="209C0ED1" w14:textId="77777777" w:rsidR="00DF41C6" w:rsidRPr="003154A8" w:rsidRDefault="00DF41C6" w:rsidP="00DF41C6">
      <w:pPr>
        <w:pStyle w:val="Heading2"/>
      </w:pPr>
      <w:r w:rsidRPr="003154A8">
        <w:t>How to apply</w:t>
      </w:r>
    </w:p>
    <w:p w14:paraId="1899E874" w14:textId="77777777" w:rsidR="005016D7" w:rsidRPr="005016D7" w:rsidRDefault="00DF41C6" w:rsidP="00F454E5">
      <w:pPr>
        <w:pStyle w:val="ListParagraph"/>
        <w:numPr>
          <w:ilvl w:val="0"/>
          <w:numId w:val="12"/>
        </w:numPr>
        <w:ind w:left="426"/>
        <w:rPr>
          <w:rFonts w:ascii="Lato" w:hAnsi="Lato"/>
        </w:rPr>
      </w:pPr>
      <w:r w:rsidRPr="005016D7">
        <w:rPr>
          <w:rFonts w:ascii="Lato" w:hAnsi="Lato"/>
          <w:sz w:val="22"/>
          <w:szCs w:val="22"/>
        </w:rPr>
        <w:t>Ensure you meet all the eligibility and fund criteria above and that the fund is currently accepting applications.</w:t>
      </w:r>
    </w:p>
    <w:p w14:paraId="743A6187" w14:textId="17617F6A" w:rsidR="00BA228F" w:rsidRPr="00AF4173" w:rsidRDefault="00DF41C6" w:rsidP="00F454E5">
      <w:pPr>
        <w:pStyle w:val="ListParagraph"/>
        <w:numPr>
          <w:ilvl w:val="0"/>
          <w:numId w:val="12"/>
        </w:numPr>
        <w:ind w:left="426"/>
        <w:rPr>
          <w:rFonts w:ascii="Lato" w:hAnsi="Lato"/>
        </w:rPr>
      </w:pPr>
      <w:r w:rsidRPr="00AF4173">
        <w:rPr>
          <w:rFonts w:ascii="Lato" w:hAnsi="Lato"/>
          <w:bCs/>
          <w:sz w:val="22"/>
          <w:szCs w:val="22"/>
        </w:rPr>
        <w:t xml:space="preserve">Complete the online </w:t>
      </w:r>
      <w:r w:rsidR="003154A8" w:rsidRPr="00AF4173">
        <w:rPr>
          <w:rFonts w:ascii="Lato" w:hAnsi="Lato"/>
          <w:bCs/>
          <w:sz w:val="22"/>
          <w:szCs w:val="22"/>
        </w:rPr>
        <w:t xml:space="preserve">Expression of Interest (EOI) </w:t>
      </w:r>
      <w:r w:rsidR="002417F4" w:rsidRPr="00AF4173">
        <w:rPr>
          <w:rFonts w:ascii="Lato" w:hAnsi="Lato"/>
          <w:bCs/>
          <w:sz w:val="22"/>
          <w:szCs w:val="22"/>
        </w:rPr>
        <w:t>form found on our webpage</w:t>
      </w:r>
      <w:r w:rsidR="00AF4173" w:rsidRPr="00AF4173">
        <w:rPr>
          <w:rFonts w:ascii="Lato" w:hAnsi="Lato"/>
          <w:bCs/>
          <w:sz w:val="22"/>
          <w:szCs w:val="22"/>
        </w:rPr>
        <w:t xml:space="preserve"> </w:t>
      </w:r>
      <w:hyperlink r:id="rId13" w:history="1">
        <w:r w:rsidR="00AF4173" w:rsidRPr="00AF4173">
          <w:rPr>
            <w:rStyle w:val="Hyperlink"/>
            <w:rFonts w:ascii="Lato" w:hAnsi="Lato"/>
            <w:bCs/>
            <w:sz w:val="22"/>
            <w:szCs w:val="22"/>
          </w:rPr>
          <w:t>https://tworidingscf.org.uk/fund/lead-the-change/?preview=true</w:t>
        </w:r>
      </w:hyperlink>
      <w:r w:rsidRPr="00AF4173">
        <w:rPr>
          <w:rFonts w:ascii="Lato" w:hAnsi="Lato"/>
          <w:sz w:val="22"/>
          <w:szCs w:val="22"/>
        </w:rPr>
        <w:t>. If your EOI is shortlisted, we will email a link to the full application form</w:t>
      </w:r>
      <w:r w:rsidR="004F2A6F" w:rsidRPr="00AF4173">
        <w:rPr>
          <w:rFonts w:ascii="Lato" w:hAnsi="Lato"/>
          <w:sz w:val="22"/>
          <w:szCs w:val="22"/>
        </w:rPr>
        <w:t xml:space="preserve"> within 7 working days of submission. Please allow enough time to complete your full application by the deadline</w:t>
      </w:r>
      <w:r w:rsidRPr="00AF4173">
        <w:rPr>
          <w:rFonts w:ascii="Lato" w:hAnsi="Lato"/>
          <w:sz w:val="22"/>
          <w:szCs w:val="22"/>
        </w:rPr>
        <w:t xml:space="preserve">. </w:t>
      </w:r>
    </w:p>
    <w:sectPr w:rsidR="00BA228F" w:rsidRPr="00AF4173">
      <w:headerReference w:type="even" r:id="rId14"/>
      <w:headerReference w:type="default" r:id="rId15"/>
      <w:footerReference w:type="even" r:id="rId16"/>
      <w:footerReference w:type="default" r:id="rId17"/>
      <w:headerReference w:type="first" r:id="rId18"/>
      <w:footerReference w:type="first" r:id="rId19"/>
      <w:pgSz w:w="12240" w:h="15840"/>
      <w:pgMar w:top="-899" w:right="851" w:bottom="510"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A2AC9D" w14:textId="77777777" w:rsidR="00D26470" w:rsidRDefault="00D26470">
      <w:r>
        <w:separator/>
      </w:r>
    </w:p>
  </w:endnote>
  <w:endnote w:type="continuationSeparator" w:id="0">
    <w:p w14:paraId="0CC7E128" w14:textId="77777777" w:rsidR="00D26470" w:rsidRDefault="00D264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ato">
    <w:altName w:val="Lato"/>
    <w:charset w:val="00"/>
    <w:family w:val="swiss"/>
    <w:pitch w:val="variable"/>
    <w:sig w:usb0="E10002FF" w:usb1="5000ECFF" w:usb2="00000021" w:usb3="00000000" w:csb0="000001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Tms Rmn">
    <w:panose1 w:val="02020603040505020304"/>
    <w:charset w:val="00"/>
    <w:family w:val="roman"/>
    <w:pitch w:val="variable"/>
    <w:sig w:usb0="00000003" w:usb1="00000000" w:usb2="00000000" w:usb3="00000000" w:csb0="00000001" w:csb1="00000000"/>
  </w:font>
  <w:font w:name="Univers">
    <w:charset w:val="00"/>
    <w:family w:val="swiss"/>
    <w:pitch w:val="variable"/>
    <w:sig w:usb0="80000287" w:usb1="00000000" w:usb2="00000000" w:usb3="00000000" w:csb0="0000000F" w:csb1="00000000"/>
  </w:font>
  <w:font w:name="Cambria Math">
    <w:panose1 w:val="02040503050406030204"/>
    <w:charset w:val="00"/>
    <w:family w:val="roman"/>
    <w:pitch w:val="variable"/>
    <w:sig w:usb0="E00006FF" w:usb1="420024FF" w:usb2="02000000" w:usb3="00000000" w:csb0="0000019F" w:csb1="00000000"/>
  </w:font>
  <w:font w:name="BBC Reith Sans">
    <w:altName w:val="Calibri"/>
    <w:charset w:val="00"/>
    <w:family w:val="swiss"/>
    <w:pitch w:val="variable"/>
    <w:sig w:usb0="A00002EF" w:usb1="5000005A" w:usb2="00000028"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94ECAA" w14:textId="77777777" w:rsidR="00EE2B4C" w:rsidRDefault="0049675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D47E124" w14:textId="77777777" w:rsidR="00EE2B4C" w:rsidRDefault="00EE2B4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8B4CCB" w14:textId="6C544507" w:rsidR="00EE2B4C" w:rsidRPr="00F16EE8" w:rsidRDefault="00E917BC">
    <w:pPr>
      <w:pStyle w:val="Footer"/>
      <w:jc w:val="center"/>
    </w:pPr>
    <w:r>
      <w:rPr>
        <w:noProof/>
        <w:color w:val="808080"/>
        <w:sz w:val="20"/>
      </w:rPr>
      <mc:AlternateContent>
        <mc:Choice Requires="wps">
          <w:drawing>
            <wp:anchor distT="0" distB="0" distL="114300" distR="114300" simplePos="0" relativeHeight="251658240" behindDoc="0" locked="0" layoutInCell="0" allowOverlap="1" wp14:anchorId="77E9180C" wp14:editId="053669FD">
              <wp:simplePos x="0" y="0"/>
              <wp:positionH relativeFrom="page">
                <wp:posOffset>0</wp:posOffset>
              </wp:positionH>
              <wp:positionV relativeFrom="page">
                <wp:posOffset>9594850</wp:posOffset>
              </wp:positionV>
              <wp:extent cx="7772400" cy="273050"/>
              <wp:effectExtent l="0" t="0" r="0" b="12700"/>
              <wp:wrapNone/>
              <wp:docPr id="3" name="MSIPCMb2eb4373a76831266a9f91da" descr="{&quot;HashCode&quot;:-863297437,&quot;Height&quot;:792.0,&quot;Width&quot;:612.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9D03AAE" w14:textId="06AE2399" w:rsidR="00E917BC" w:rsidRPr="00E917BC" w:rsidRDefault="00E917BC" w:rsidP="00E917BC">
                          <w:pPr>
                            <w:jc w:val="center"/>
                            <w:rPr>
                              <w:rFonts w:ascii="Calibri" w:hAnsi="Calibri" w:cs="Calibri"/>
                              <w:color w:val="FF0000"/>
                              <w:sz w:val="20"/>
                            </w:rPr>
                          </w:pP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77E9180C" id="_x0000_t202" coordsize="21600,21600" o:spt="202" path="m,l,21600r21600,l21600,xe">
              <v:stroke joinstyle="miter"/>
              <v:path gradientshapeok="t" o:connecttype="rect"/>
            </v:shapetype>
            <v:shape id="MSIPCMb2eb4373a76831266a9f91da" o:spid="_x0000_s1026" type="#_x0000_t202" alt="{&quot;HashCode&quot;:-863297437,&quot;Height&quot;:792.0,&quot;Width&quot;:612.0,&quot;Placement&quot;:&quot;Footer&quot;,&quot;Index&quot;:&quot;Primary&quot;,&quot;Section&quot;:1,&quot;Top&quot;:0.0,&quot;Left&quot;:0.0}" style="position:absolute;left:0;text-align:left;margin-left:0;margin-top:755.5pt;width:612pt;height:21.5pt;z-index:25165824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" o:allowincell="f" filled="f" stroked="f" strokeweight=".5pt">
              <v:textbox inset=",0,,0">
                <w:txbxContent>
                  <w:p w14:paraId="49D03AAE" w14:textId="06AE2399" w:rsidR="00E917BC" w:rsidRPr="00E917BC" w:rsidRDefault="00E917BC" w:rsidP="00E917BC">
                    <w:pPr>
                      <w:jc w:val="center"/>
                      <w:rPr>
                        <w:rFonts w:ascii="Calibri" w:hAnsi="Calibri" w:cs="Calibri"/>
                        <w:color w:val="FF0000"/>
                        <w:sz w:val="20"/>
                      </w:rPr>
                    </w:pPr>
                  </w:p>
                </w:txbxContent>
              </v:textbox>
              <w10:wrap anchorx="page" anchory="page"/>
            </v:shape>
          </w:pict>
        </mc:Fallback>
      </mc:AlternateContent>
    </w:r>
    <w:r w:rsidR="00496750">
      <w:rPr>
        <w:color w:val="808080"/>
        <w:sz w:val="20"/>
      </w:rPr>
      <w:t xml:space="preserve">Two Ridings Community Foundation | </w:t>
    </w:r>
    <w:r w:rsidR="00496750" w:rsidRPr="00FB2830">
      <w:rPr>
        <w:bCs/>
        <w:color w:val="808080"/>
        <w:sz w:val="20"/>
      </w:rPr>
      <w:t>R</w:t>
    </w:r>
    <w:r w:rsidR="00496750">
      <w:rPr>
        <w:bCs/>
        <w:color w:val="808080"/>
        <w:sz w:val="20"/>
      </w:rPr>
      <w:t xml:space="preserve">egistered Charity number 1166471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C47E6D" w14:textId="039B5901" w:rsidR="00EE2B4C" w:rsidRPr="00C12E5B" w:rsidRDefault="00EE2B4C">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7E5007" w14:textId="77777777" w:rsidR="00D26470" w:rsidRDefault="00D26470">
      <w:r>
        <w:separator/>
      </w:r>
    </w:p>
  </w:footnote>
  <w:footnote w:type="continuationSeparator" w:id="0">
    <w:p w14:paraId="56B68642" w14:textId="77777777" w:rsidR="00D26470" w:rsidRDefault="00D264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486DEE" w14:textId="77777777" w:rsidR="007246CD" w:rsidRDefault="007246C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D18BC4" w14:textId="77777777" w:rsidR="00EE2B4C" w:rsidRDefault="00EE2B4C">
    <w:pPr>
      <w:pStyle w:val="Header"/>
    </w:pPr>
  </w:p>
  <w:p w14:paraId="5DEB8AB6" w14:textId="77777777" w:rsidR="00EE2B4C" w:rsidRDefault="00EE2B4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8600D5" w14:textId="77777777" w:rsidR="00EE2B4C" w:rsidRDefault="00EE2B4C">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64360"/>
    <w:multiLevelType w:val="hybridMultilevel"/>
    <w:tmpl w:val="DA2439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201B36"/>
    <w:multiLevelType w:val="hybridMultilevel"/>
    <w:tmpl w:val="9DD2025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EAF7683"/>
    <w:multiLevelType w:val="hybridMultilevel"/>
    <w:tmpl w:val="AD80AD32"/>
    <w:lvl w:ilvl="0" w:tplc="08090001">
      <w:start w:val="1"/>
      <w:numFmt w:val="bullet"/>
      <w:lvlText w:val=""/>
      <w:lvlJc w:val="left"/>
      <w:pPr>
        <w:ind w:left="862" w:hanging="360"/>
      </w:pPr>
      <w:rPr>
        <w:rFonts w:ascii="Symbol" w:hAnsi="Symbol"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3" w15:restartNumberingAfterBreak="0">
    <w:nsid w:val="10001028"/>
    <w:multiLevelType w:val="hybridMultilevel"/>
    <w:tmpl w:val="F6D4A7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5D13577"/>
    <w:multiLevelType w:val="hybridMultilevel"/>
    <w:tmpl w:val="9D3A56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520F6D"/>
    <w:multiLevelType w:val="hybridMultilevel"/>
    <w:tmpl w:val="9A120CC6"/>
    <w:lvl w:ilvl="0" w:tplc="6AE8CE80">
      <w:numFmt w:val="bullet"/>
      <w:lvlText w:val="•"/>
      <w:lvlJc w:val="left"/>
      <w:pPr>
        <w:ind w:left="720" w:hanging="360"/>
      </w:pPr>
      <w:rPr>
        <w:rFonts w:ascii="Lato" w:eastAsia="Times New Roman" w:hAnsi="Lato" w:cstheme="maj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1869C9"/>
    <w:multiLevelType w:val="hybridMultilevel"/>
    <w:tmpl w:val="AE00C914"/>
    <w:lvl w:ilvl="0" w:tplc="422036E8">
      <w:numFmt w:val="bullet"/>
      <w:lvlText w:val="-"/>
      <w:lvlJc w:val="left"/>
      <w:pPr>
        <w:ind w:left="720" w:hanging="360"/>
      </w:pPr>
      <w:rPr>
        <w:rFonts w:ascii="Lato" w:eastAsia="Times New Roman" w:hAnsi="Lato" w:cs="Segoe U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F87366B"/>
    <w:multiLevelType w:val="hybridMultilevel"/>
    <w:tmpl w:val="E0A0DB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76469D7"/>
    <w:multiLevelType w:val="hybridMultilevel"/>
    <w:tmpl w:val="8362EB8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7F06598"/>
    <w:multiLevelType w:val="hybridMultilevel"/>
    <w:tmpl w:val="AD668D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9C950DB"/>
    <w:multiLevelType w:val="hybridMultilevel"/>
    <w:tmpl w:val="7C72ABFC"/>
    <w:lvl w:ilvl="0" w:tplc="08090001">
      <w:start w:val="1"/>
      <w:numFmt w:val="bullet"/>
      <w:lvlText w:val=""/>
      <w:lvlJc w:val="left"/>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29DF1768"/>
    <w:multiLevelType w:val="hybridMultilevel"/>
    <w:tmpl w:val="8F0413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D096614"/>
    <w:multiLevelType w:val="hybridMultilevel"/>
    <w:tmpl w:val="B944F4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E30279F"/>
    <w:multiLevelType w:val="hybridMultilevel"/>
    <w:tmpl w:val="8E5010E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F4823C0"/>
    <w:multiLevelType w:val="hybridMultilevel"/>
    <w:tmpl w:val="95763B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F620DC8"/>
    <w:multiLevelType w:val="hybridMultilevel"/>
    <w:tmpl w:val="E2D6AC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10538C8"/>
    <w:multiLevelType w:val="hybridMultilevel"/>
    <w:tmpl w:val="0FB62B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8A93132"/>
    <w:multiLevelType w:val="multilevel"/>
    <w:tmpl w:val="13502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BA06F10"/>
    <w:multiLevelType w:val="hybridMultilevel"/>
    <w:tmpl w:val="704C91A4"/>
    <w:lvl w:ilvl="0" w:tplc="0809000F">
      <w:start w:val="1"/>
      <w:numFmt w:val="decimal"/>
      <w:lvlText w:val="%1."/>
      <w:lvlJc w:val="left"/>
      <w:pPr>
        <w:ind w:left="1571" w:hanging="360"/>
      </w:pPr>
      <w:rPr>
        <w:rFonts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19" w15:restartNumberingAfterBreak="0">
    <w:nsid w:val="4BF360B2"/>
    <w:multiLevelType w:val="hybridMultilevel"/>
    <w:tmpl w:val="4D343E12"/>
    <w:lvl w:ilvl="0" w:tplc="C4CEC926">
      <w:start w:val="7801"/>
      <w:numFmt w:val="bullet"/>
      <w:lvlText w:val="-"/>
      <w:lvlJc w:val="left"/>
      <w:pPr>
        <w:ind w:left="720" w:hanging="360"/>
      </w:pPr>
      <w:rPr>
        <w:rFonts w:ascii="Lato" w:eastAsia="Times New Roman" w:hAnsi="Lato"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E0278F4"/>
    <w:multiLevelType w:val="hybridMultilevel"/>
    <w:tmpl w:val="E264B3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F3A30E7"/>
    <w:multiLevelType w:val="hybridMultilevel"/>
    <w:tmpl w:val="89424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41B2F43"/>
    <w:multiLevelType w:val="hybridMultilevel"/>
    <w:tmpl w:val="990A95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4D80939"/>
    <w:multiLevelType w:val="hybridMultilevel"/>
    <w:tmpl w:val="E1E0089C"/>
    <w:lvl w:ilvl="0" w:tplc="29109C9A">
      <w:numFmt w:val="bullet"/>
      <w:lvlText w:val="•"/>
      <w:lvlJc w:val="left"/>
      <w:pPr>
        <w:ind w:left="720" w:hanging="360"/>
      </w:pPr>
      <w:rPr>
        <w:rFonts w:ascii="Lato" w:eastAsia="Times New Roman" w:hAnsi="Lato" w:cstheme="majorBidi" w:hint="default"/>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5BD447C"/>
    <w:multiLevelType w:val="hybridMultilevel"/>
    <w:tmpl w:val="F43E8E50"/>
    <w:lvl w:ilvl="0" w:tplc="72DE18F0">
      <w:start w:val="2"/>
      <w:numFmt w:val="bullet"/>
      <w:lvlText w:val="-"/>
      <w:lvlJc w:val="left"/>
      <w:pPr>
        <w:ind w:left="720" w:hanging="360"/>
      </w:pPr>
      <w:rPr>
        <w:rFonts w:ascii="Lato" w:eastAsiaTheme="majorEastAsia" w:hAnsi="Lato"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7ED2B74"/>
    <w:multiLevelType w:val="hybridMultilevel"/>
    <w:tmpl w:val="7640D27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CFC5C90"/>
    <w:multiLevelType w:val="hybridMultilevel"/>
    <w:tmpl w:val="7730CB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7DF07FC"/>
    <w:multiLevelType w:val="hybridMultilevel"/>
    <w:tmpl w:val="13FAA5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8135360"/>
    <w:multiLevelType w:val="hybridMultilevel"/>
    <w:tmpl w:val="AEE053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A695B79"/>
    <w:multiLevelType w:val="hybridMultilevel"/>
    <w:tmpl w:val="1B16648C"/>
    <w:lvl w:ilvl="0" w:tplc="29109C9A">
      <w:numFmt w:val="bullet"/>
      <w:lvlText w:val="•"/>
      <w:lvlJc w:val="left"/>
      <w:pPr>
        <w:ind w:left="720" w:hanging="360"/>
      </w:pPr>
      <w:rPr>
        <w:rFonts w:ascii="Lato" w:eastAsia="Times New Roman" w:hAnsi="Lato" w:cstheme="majorBidi" w:hint="default"/>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B42683D"/>
    <w:multiLevelType w:val="hybridMultilevel"/>
    <w:tmpl w:val="2584A804"/>
    <w:lvl w:ilvl="0" w:tplc="29109C9A">
      <w:numFmt w:val="bullet"/>
      <w:lvlText w:val="•"/>
      <w:lvlJc w:val="left"/>
      <w:pPr>
        <w:ind w:left="720" w:hanging="360"/>
      </w:pPr>
      <w:rPr>
        <w:rFonts w:ascii="Lato" w:eastAsia="Times New Roman" w:hAnsi="Lato" w:cstheme="majorBidi" w:hint="default"/>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C3677AE"/>
    <w:multiLevelType w:val="hybridMultilevel"/>
    <w:tmpl w:val="C958D5BC"/>
    <w:lvl w:ilvl="0" w:tplc="0809000F">
      <w:start w:val="1"/>
      <w:numFmt w:val="decimal"/>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EEF6E2C"/>
    <w:multiLevelType w:val="hybridMultilevel"/>
    <w:tmpl w:val="9ACCEE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6571236">
    <w:abstractNumId w:val="13"/>
  </w:num>
  <w:num w:numId="2" w16cid:durableId="412044800">
    <w:abstractNumId w:val="17"/>
  </w:num>
  <w:num w:numId="3" w16cid:durableId="1118984707">
    <w:abstractNumId w:val="9"/>
  </w:num>
  <w:num w:numId="4" w16cid:durableId="432670698">
    <w:abstractNumId w:val="32"/>
  </w:num>
  <w:num w:numId="5" w16cid:durableId="619723171">
    <w:abstractNumId w:val="16"/>
  </w:num>
  <w:num w:numId="6" w16cid:durableId="519662299">
    <w:abstractNumId w:val="21"/>
  </w:num>
  <w:num w:numId="7" w16cid:durableId="1674187125">
    <w:abstractNumId w:val="10"/>
  </w:num>
  <w:num w:numId="8" w16cid:durableId="1832679068">
    <w:abstractNumId w:val="20"/>
  </w:num>
  <w:num w:numId="9" w16cid:durableId="1506088425">
    <w:abstractNumId w:val="15"/>
  </w:num>
  <w:num w:numId="10" w16cid:durableId="37517000">
    <w:abstractNumId w:val="4"/>
  </w:num>
  <w:num w:numId="11" w16cid:durableId="88813169">
    <w:abstractNumId w:val="1"/>
  </w:num>
  <w:num w:numId="12" w16cid:durableId="1861969564">
    <w:abstractNumId w:val="18"/>
  </w:num>
  <w:num w:numId="13" w16cid:durableId="766269918">
    <w:abstractNumId w:val="31"/>
  </w:num>
  <w:num w:numId="14" w16cid:durableId="1570574561">
    <w:abstractNumId w:val="2"/>
  </w:num>
  <w:num w:numId="15" w16cid:durableId="2128574723">
    <w:abstractNumId w:val="25"/>
  </w:num>
  <w:num w:numId="16" w16cid:durableId="1363357629">
    <w:abstractNumId w:val="28"/>
  </w:num>
  <w:num w:numId="17" w16cid:durableId="1028215829">
    <w:abstractNumId w:val="19"/>
  </w:num>
  <w:num w:numId="18" w16cid:durableId="1478720542">
    <w:abstractNumId w:val="11"/>
  </w:num>
  <w:num w:numId="19" w16cid:durableId="325330284">
    <w:abstractNumId w:val="14"/>
  </w:num>
  <w:num w:numId="20" w16cid:durableId="1055665372">
    <w:abstractNumId w:val="12"/>
  </w:num>
  <w:num w:numId="21" w16cid:durableId="1193418203">
    <w:abstractNumId w:val="7"/>
  </w:num>
  <w:num w:numId="22" w16cid:durableId="1059520652">
    <w:abstractNumId w:val="6"/>
  </w:num>
  <w:num w:numId="23" w16cid:durableId="782190054">
    <w:abstractNumId w:val="22"/>
  </w:num>
  <w:num w:numId="24" w16cid:durableId="920527048">
    <w:abstractNumId w:val="8"/>
  </w:num>
  <w:num w:numId="25" w16cid:durableId="1411349953">
    <w:abstractNumId w:val="24"/>
  </w:num>
  <w:num w:numId="26" w16cid:durableId="1483616665">
    <w:abstractNumId w:val="0"/>
  </w:num>
  <w:num w:numId="27" w16cid:durableId="122231299">
    <w:abstractNumId w:val="3"/>
  </w:num>
  <w:num w:numId="28" w16cid:durableId="548300636">
    <w:abstractNumId w:val="30"/>
  </w:num>
  <w:num w:numId="29" w16cid:durableId="483472837">
    <w:abstractNumId w:val="29"/>
  </w:num>
  <w:num w:numId="30" w16cid:durableId="1257597605">
    <w:abstractNumId w:val="27"/>
  </w:num>
  <w:num w:numId="31" w16cid:durableId="1110512296">
    <w:abstractNumId w:val="26"/>
  </w:num>
  <w:num w:numId="32" w16cid:durableId="871918097">
    <w:abstractNumId w:val="23"/>
  </w:num>
  <w:num w:numId="33" w16cid:durableId="184970888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318C"/>
    <w:rsid w:val="00005CE4"/>
    <w:rsid w:val="0002062B"/>
    <w:rsid w:val="00022968"/>
    <w:rsid w:val="000237EF"/>
    <w:rsid w:val="000278DD"/>
    <w:rsid w:val="000418A0"/>
    <w:rsid w:val="000437E5"/>
    <w:rsid w:val="00047371"/>
    <w:rsid w:val="00057477"/>
    <w:rsid w:val="000604D7"/>
    <w:rsid w:val="00063005"/>
    <w:rsid w:val="0007240D"/>
    <w:rsid w:val="00072599"/>
    <w:rsid w:val="00074634"/>
    <w:rsid w:val="000749F2"/>
    <w:rsid w:val="00082586"/>
    <w:rsid w:val="00082881"/>
    <w:rsid w:val="000911DF"/>
    <w:rsid w:val="0009195A"/>
    <w:rsid w:val="00095513"/>
    <w:rsid w:val="000A02AB"/>
    <w:rsid w:val="000B71A2"/>
    <w:rsid w:val="000B7C97"/>
    <w:rsid w:val="000D2016"/>
    <w:rsid w:val="000D5448"/>
    <w:rsid w:val="000D5D0E"/>
    <w:rsid w:val="000F009F"/>
    <w:rsid w:val="000F3D37"/>
    <w:rsid w:val="00105E40"/>
    <w:rsid w:val="00110414"/>
    <w:rsid w:val="00123B6B"/>
    <w:rsid w:val="0012605A"/>
    <w:rsid w:val="001344F7"/>
    <w:rsid w:val="00141689"/>
    <w:rsid w:val="001460DA"/>
    <w:rsid w:val="001520D2"/>
    <w:rsid w:val="00153206"/>
    <w:rsid w:val="00165312"/>
    <w:rsid w:val="00172556"/>
    <w:rsid w:val="00172729"/>
    <w:rsid w:val="00173E61"/>
    <w:rsid w:val="00176143"/>
    <w:rsid w:val="00176EBD"/>
    <w:rsid w:val="00180078"/>
    <w:rsid w:val="00180589"/>
    <w:rsid w:val="00181319"/>
    <w:rsid w:val="001832E9"/>
    <w:rsid w:val="00184CBF"/>
    <w:rsid w:val="00190924"/>
    <w:rsid w:val="00190F25"/>
    <w:rsid w:val="00194617"/>
    <w:rsid w:val="00194A05"/>
    <w:rsid w:val="00196EA1"/>
    <w:rsid w:val="001A07F8"/>
    <w:rsid w:val="001A6C28"/>
    <w:rsid w:val="001B0E9C"/>
    <w:rsid w:val="001E2647"/>
    <w:rsid w:val="001F3FC8"/>
    <w:rsid w:val="00200C30"/>
    <w:rsid w:val="00204B2A"/>
    <w:rsid w:val="00216FD1"/>
    <w:rsid w:val="002259B3"/>
    <w:rsid w:val="0022634C"/>
    <w:rsid w:val="00227630"/>
    <w:rsid w:val="002328E2"/>
    <w:rsid w:val="002411D6"/>
    <w:rsid w:val="002412AF"/>
    <w:rsid w:val="00241691"/>
    <w:rsid w:val="002417F4"/>
    <w:rsid w:val="00250C06"/>
    <w:rsid w:val="00251AFA"/>
    <w:rsid w:val="00252442"/>
    <w:rsid w:val="00257797"/>
    <w:rsid w:val="002610A8"/>
    <w:rsid w:val="00274114"/>
    <w:rsid w:val="00283A70"/>
    <w:rsid w:val="00291D05"/>
    <w:rsid w:val="002A7D9F"/>
    <w:rsid w:val="002B0D5F"/>
    <w:rsid w:val="002B238A"/>
    <w:rsid w:val="002B35A0"/>
    <w:rsid w:val="002B501B"/>
    <w:rsid w:val="002D0B1B"/>
    <w:rsid w:val="002D39FC"/>
    <w:rsid w:val="002F1B8D"/>
    <w:rsid w:val="002F69E6"/>
    <w:rsid w:val="0030009C"/>
    <w:rsid w:val="003034CD"/>
    <w:rsid w:val="003079FB"/>
    <w:rsid w:val="003125F3"/>
    <w:rsid w:val="00315168"/>
    <w:rsid w:val="003154A8"/>
    <w:rsid w:val="003155F0"/>
    <w:rsid w:val="00316C55"/>
    <w:rsid w:val="00320727"/>
    <w:rsid w:val="003228CB"/>
    <w:rsid w:val="003266E5"/>
    <w:rsid w:val="0033179F"/>
    <w:rsid w:val="0033267C"/>
    <w:rsid w:val="00333619"/>
    <w:rsid w:val="00337827"/>
    <w:rsid w:val="00342F07"/>
    <w:rsid w:val="00345C63"/>
    <w:rsid w:val="003548EF"/>
    <w:rsid w:val="003632C5"/>
    <w:rsid w:val="00367C4A"/>
    <w:rsid w:val="00370B8A"/>
    <w:rsid w:val="0038046A"/>
    <w:rsid w:val="00381D22"/>
    <w:rsid w:val="00384A12"/>
    <w:rsid w:val="00391D98"/>
    <w:rsid w:val="00394D4D"/>
    <w:rsid w:val="0039607E"/>
    <w:rsid w:val="00396DD9"/>
    <w:rsid w:val="003A2898"/>
    <w:rsid w:val="003A30DF"/>
    <w:rsid w:val="003A74E6"/>
    <w:rsid w:val="003B1CB0"/>
    <w:rsid w:val="003B2D54"/>
    <w:rsid w:val="003B57EB"/>
    <w:rsid w:val="003C11BE"/>
    <w:rsid w:val="003C31EB"/>
    <w:rsid w:val="003D3E0D"/>
    <w:rsid w:val="003E2D9C"/>
    <w:rsid w:val="003E4B0A"/>
    <w:rsid w:val="003F1898"/>
    <w:rsid w:val="00405D70"/>
    <w:rsid w:val="004116D7"/>
    <w:rsid w:val="00411B97"/>
    <w:rsid w:val="00414969"/>
    <w:rsid w:val="00425E94"/>
    <w:rsid w:val="00427E0A"/>
    <w:rsid w:val="00435212"/>
    <w:rsid w:val="00436D44"/>
    <w:rsid w:val="00442550"/>
    <w:rsid w:val="00442C12"/>
    <w:rsid w:val="004542DE"/>
    <w:rsid w:val="004551C0"/>
    <w:rsid w:val="00456B20"/>
    <w:rsid w:val="00457592"/>
    <w:rsid w:val="00460995"/>
    <w:rsid w:val="0047072F"/>
    <w:rsid w:val="00471E79"/>
    <w:rsid w:val="00472330"/>
    <w:rsid w:val="004736B1"/>
    <w:rsid w:val="004757BB"/>
    <w:rsid w:val="00477EA2"/>
    <w:rsid w:val="004829F3"/>
    <w:rsid w:val="00486ADF"/>
    <w:rsid w:val="004873F3"/>
    <w:rsid w:val="00493E59"/>
    <w:rsid w:val="00495257"/>
    <w:rsid w:val="00496750"/>
    <w:rsid w:val="004A68E7"/>
    <w:rsid w:val="004B5DDC"/>
    <w:rsid w:val="004B7057"/>
    <w:rsid w:val="004C1917"/>
    <w:rsid w:val="004D33A0"/>
    <w:rsid w:val="004E1F20"/>
    <w:rsid w:val="004E394B"/>
    <w:rsid w:val="004E509D"/>
    <w:rsid w:val="004E6BFF"/>
    <w:rsid w:val="004F2A6F"/>
    <w:rsid w:val="004F2B09"/>
    <w:rsid w:val="004F301E"/>
    <w:rsid w:val="004F3D91"/>
    <w:rsid w:val="00500078"/>
    <w:rsid w:val="005016D7"/>
    <w:rsid w:val="00523B3F"/>
    <w:rsid w:val="0052767E"/>
    <w:rsid w:val="00531B90"/>
    <w:rsid w:val="00540AFC"/>
    <w:rsid w:val="005421EA"/>
    <w:rsid w:val="005436EE"/>
    <w:rsid w:val="005448E4"/>
    <w:rsid w:val="00561765"/>
    <w:rsid w:val="005662A6"/>
    <w:rsid w:val="00567906"/>
    <w:rsid w:val="005701F5"/>
    <w:rsid w:val="00570C70"/>
    <w:rsid w:val="00571ED4"/>
    <w:rsid w:val="00584F1A"/>
    <w:rsid w:val="00586AB1"/>
    <w:rsid w:val="00591D03"/>
    <w:rsid w:val="005946A8"/>
    <w:rsid w:val="005B02C3"/>
    <w:rsid w:val="005B3DC5"/>
    <w:rsid w:val="005B481C"/>
    <w:rsid w:val="005C0774"/>
    <w:rsid w:val="005C3B6C"/>
    <w:rsid w:val="005C6C8B"/>
    <w:rsid w:val="005D3926"/>
    <w:rsid w:val="005D7676"/>
    <w:rsid w:val="005E32AC"/>
    <w:rsid w:val="00600919"/>
    <w:rsid w:val="00624F25"/>
    <w:rsid w:val="0063010E"/>
    <w:rsid w:val="00641BF6"/>
    <w:rsid w:val="00642DC4"/>
    <w:rsid w:val="0064709C"/>
    <w:rsid w:val="00656F15"/>
    <w:rsid w:val="00660102"/>
    <w:rsid w:val="00680718"/>
    <w:rsid w:val="006A0791"/>
    <w:rsid w:val="006A1B91"/>
    <w:rsid w:val="006A52AB"/>
    <w:rsid w:val="006A7BE1"/>
    <w:rsid w:val="006B1321"/>
    <w:rsid w:val="006B1B8C"/>
    <w:rsid w:val="006B7896"/>
    <w:rsid w:val="006C1D7E"/>
    <w:rsid w:val="006C32F5"/>
    <w:rsid w:val="006C366F"/>
    <w:rsid w:val="006C6478"/>
    <w:rsid w:val="006E41E4"/>
    <w:rsid w:val="006E5340"/>
    <w:rsid w:val="007122F1"/>
    <w:rsid w:val="00717E3A"/>
    <w:rsid w:val="0072012F"/>
    <w:rsid w:val="00720770"/>
    <w:rsid w:val="007246CD"/>
    <w:rsid w:val="00731FDC"/>
    <w:rsid w:val="00733EB5"/>
    <w:rsid w:val="00750B60"/>
    <w:rsid w:val="00751F72"/>
    <w:rsid w:val="00755DAE"/>
    <w:rsid w:val="00761E72"/>
    <w:rsid w:val="007639CD"/>
    <w:rsid w:val="00772752"/>
    <w:rsid w:val="00772788"/>
    <w:rsid w:val="0077424B"/>
    <w:rsid w:val="00774D8E"/>
    <w:rsid w:val="00782219"/>
    <w:rsid w:val="00790290"/>
    <w:rsid w:val="007957CD"/>
    <w:rsid w:val="007A6113"/>
    <w:rsid w:val="007A722D"/>
    <w:rsid w:val="007A769F"/>
    <w:rsid w:val="007B1F39"/>
    <w:rsid w:val="007B6FC2"/>
    <w:rsid w:val="007C3A9B"/>
    <w:rsid w:val="007D0E75"/>
    <w:rsid w:val="007E0574"/>
    <w:rsid w:val="007E4C87"/>
    <w:rsid w:val="007E6FD9"/>
    <w:rsid w:val="007F2147"/>
    <w:rsid w:val="007F2260"/>
    <w:rsid w:val="007F7E6B"/>
    <w:rsid w:val="008023DC"/>
    <w:rsid w:val="00802C7F"/>
    <w:rsid w:val="008051E8"/>
    <w:rsid w:val="008126BB"/>
    <w:rsid w:val="008158F3"/>
    <w:rsid w:val="00820A26"/>
    <w:rsid w:val="0082139E"/>
    <w:rsid w:val="008222A3"/>
    <w:rsid w:val="00824CBE"/>
    <w:rsid w:val="00825ED7"/>
    <w:rsid w:val="00826054"/>
    <w:rsid w:val="00826695"/>
    <w:rsid w:val="00826983"/>
    <w:rsid w:val="00827E9B"/>
    <w:rsid w:val="0083157F"/>
    <w:rsid w:val="008331C1"/>
    <w:rsid w:val="00837FE7"/>
    <w:rsid w:val="00851750"/>
    <w:rsid w:val="00852980"/>
    <w:rsid w:val="0086037D"/>
    <w:rsid w:val="00860511"/>
    <w:rsid w:val="008622A9"/>
    <w:rsid w:val="00862913"/>
    <w:rsid w:val="00862ADA"/>
    <w:rsid w:val="00873D52"/>
    <w:rsid w:val="008847BF"/>
    <w:rsid w:val="00890CE6"/>
    <w:rsid w:val="0089114B"/>
    <w:rsid w:val="008947BF"/>
    <w:rsid w:val="008A5FC3"/>
    <w:rsid w:val="008B318C"/>
    <w:rsid w:val="008D1947"/>
    <w:rsid w:val="008D4429"/>
    <w:rsid w:val="008E4E37"/>
    <w:rsid w:val="008F095B"/>
    <w:rsid w:val="008F0F73"/>
    <w:rsid w:val="008F1009"/>
    <w:rsid w:val="008F3732"/>
    <w:rsid w:val="00903EE4"/>
    <w:rsid w:val="00912C6E"/>
    <w:rsid w:val="0091737D"/>
    <w:rsid w:val="00923643"/>
    <w:rsid w:val="0092656C"/>
    <w:rsid w:val="0093263C"/>
    <w:rsid w:val="00934F4A"/>
    <w:rsid w:val="009364BC"/>
    <w:rsid w:val="00936B82"/>
    <w:rsid w:val="00936C9E"/>
    <w:rsid w:val="009415BB"/>
    <w:rsid w:val="009553B7"/>
    <w:rsid w:val="0095636E"/>
    <w:rsid w:val="009601AB"/>
    <w:rsid w:val="00963089"/>
    <w:rsid w:val="00963ACB"/>
    <w:rsid w:val="00964936"/>
    <w:rsid w:val="0097001C"/>
    <w:rsid w:val="00972504"/>
    <w:rsid w:val="00983FC4"/>
    <w:rsid w:val="009A41B6"/>
    <w:rsid w:val="009A50C6"/>
    <w:rsid w:val="009B2A41"/>
    <w:rsid w:val="009C13D8"/>
    <w:rsid w:val="009C36CA"/>
    <w:rsid w:val="009D471F"/>
    <w:rsid w:val="009E1FD9"/>
    <w:rsid w:val="009E2296"/>
    <w:rsid w:val="009E2A1A"/>
    <w:rsid w:val="009E59E8"/>
    <w:rsid w:val="009F488A"/>
    <w:rsid w:val="009F56DD"/>
    <w:rsid w:val="00A02FE8"/>
    <w:rsid w:val="00A13672"/>
    <w:rsid w:val="00A14D14"/>
    <w:rsid w:val="00A15956"/>
    <w:rsid w:val="00A23BFC"/>
    <w:rsid w:val="00A27344"/>
    <w:rsid w:val="00A37113"/>
    <w:rsid w:val="00A42BC0"/>
    <w:rsid w:val="00A4404B"/>
    <w:rsid w:val="00A45C21"/>
    <w:rsid w:val="00A53831"/>
    <w:rsid w:val="00A53F67"/>
    <w:rsid w:val="00A55B54"/>
    <w:rsid w:val="00A60051"/>
    <w:rsid w:val="00A6015C"/>
    <w:rsid w:val="00A63E38"/>
    <w:rsid w:val="00A64863"/>
    <w:rsid w:val="00A81935"/>
    <w:rsid w:val="00A83D2A"/>
    <w:rsid w:val="00A94CE3"/>
    <w:rsid w:val="00AA2EB7"/>
    <w:rsid w:val="00AA6C04"/>
    <w:rsid w:val="00AB2862"/>
    <w:rsid w:val="00AE7950"/>
    <w:rsid w:val="00AF3BAD"/>
    <w:rsid w:val="00AF4173"/>
    <w:rsid w:val="00AF7653"/>
    <w:rsid w:val="00B00B40"/>
    <w:rsid w:val="00B05405"/>
    <w:rsid w:val="00B10351"/>
    <w:rsid w:val="00B11DE5"/>
    <w:rsid w:val="00B12435"/>
    <w:rsid w:val="00B2608F"/>
    <w:rsid w:val="00B52A7D"/>
    <w:rsid w:val="00B52C50"/>
    <w:rsid w:val="00B6053D"/>
    <w:rsid w:val="00B652C7"/>
    <w:rsid w:val="00B65301"/>
    <w:rsid w:val="00B6697F"/>
    <w:rsid w:val="00B678CC"/>
    <w:rsid w:val="00B7045F"/>
    <w:rsid w:val="00B70BEE"/>
    <w:rsid w:val="00B80AF8"/>
    <w:rsid w:val="00B831D3"/>
    <w:rsid w:val="00B8566B"/>
    <w:rsid w:val="00B87EDA"/>
    <w:rsid w:val="00B903B4"/>
    <w:rsid w:val="00B95298"/>
    <w:rsid w:val="00BA228F"/>
    <w:rsid w:val="00BA60DA"/>
    <w:rsid w:val="00BB0D26"/>
    <w:rsid w:val="00BB1C11"/>
    <w:rsid w:val="00BB1F93"/>
    <w:rsid w:val="00BB4FC4"/>
    <w:rsid w:val="00BC03A0"/>
    <w:rsid w:val="00BD2793"/>
    <w:rsid w:val="00BD58B9"/>
    <w:rsid w:val="00BD62A9"/>
    <w:rsid w:val="00BE703D"/>
    <w:rsid w:val="00BE737F"/>
    <w:rsid w:val="00BF2FBF"/>
    <w:rsid w:val="00C042A8"/>
    <w:rsid w:val="00C04C9A"/>
    <w:rsid w:val="00C21011"/>
    <w:rsid w:val="00C25CC3"/>
    <w:rsid w:val="00C33CF3"/>
    <w:rsid w:val="00C3526B"/>
    <w:rsid w:val="00C37350"/>
    <w:rsid w:val="00C37D52"/>
    <w:rsid w:val="00C446DD"/>
    <w:rsid w:val="00C44E84"/>
    <w:rsid w:val="00C80874"/>
    <w:rsid w:val="00C80E55"/>
    <w:rsid w:val="00C815B8"/>
    <w:rsid w:val="00C862B3"/>
    <w:rsid w:val="00C91C42"/>
    <w:rsid w:val="00CA1FF7"/>
    <w:rsid w:val="00CB423F"/>
    <w:rsid w:val="00CB6CE7"/>
    <w:rsid w:val="00CB7C76"/>
    <w:rsid w:val="00CC66BF"/>
    <w:rsid w:val="00CD09A3"/>
    <w:rsid w:val="00CD1F37"/>
    <w:rsid w:val="00CD5DB2"/>
    <w:rsid w:val="00CD6A1E"/>
    <w:rsid w:val="00CF40FE"/>
    <w:rsid w:val="00CF5314"/>
    <w:rsid w:val="00D02E74"/>
    <w:rsid w:val="00D02E95"/>
    <w:rsid w:val="00D04424"/>
    <w:rsid w:val="00D067D7"/>
    <w:rsid w:val="00D133E0"/>
    <w:rsid w:val="00D16C50"/>
    <w:rsid w:val="00D16E3A"/>
    <w:rsid w:val="00D178FF"/>
    <w:rsid w:val="00D26470"/>
    <w:rsid w:val="00D2720D"/>
    <w:rsid w:val="00D279F4"/>
    <w:rsid w:val="00D343DA"/>
    <w:rsid w:val="00D42383"/>
    <w:rsid w:val="00D46009"/>
    <w:rsid w:val="00D47AB8"/>
    <w:rsid w:val="00D54CC4"/>
    <w:rsid w:val="00D74CB6"/>
    <w:rsid w:val="00D7643B"/>
    <w:rsid w:val="00D80EBE"/>
    <w:rsid w:val="00D86095"/>
    <w:rsid w:val="00D86585"/>
    <w:rsid w:val="00D977B0"/>
    <w:rsid w:val="00DA5BC0"/>
    <w:rsid w:val="00DA5EBD"/>
    <w:rsid w:val="00DB48E0"/>
    <w:rsid w:val="00DB5066"/>
    <w:rsid w:val="00DB6043"/>
    <w:rsid w:val="00DC4CB6"/>
    <w:rsid w:val="00DD44C3"/>
    <w:rsid w:val="00DF0557"/>
    <w:rsid w:val="00DF2D10"/>
    <w:rsid w:val="00DF41C6"/>
    <w:rsid w:val="00E0268B"/>
    <w:rsid w:val="00E02ADE"/>
    <w:rsid w:val="00E068E5"/>
    <w:rsid w:val="00E1357F"/>
    <w:rsid w:val="00E13FAB"/>
    <w:rsid w:val="00E21490"/>
    <w:rsid w:val="00E22D55"/>
    <w:rsid w:val="00E22D7E"/>
    <w:rsid w:val="00E3076C"/>
    <w:rsid w:val="00E42C54"/>
    <w:rsid w:val="00E43006"/>
    <w:rsid w:val="00E45622"/>
    <w:rsid w:val="00E5344F"/>
    <w:rsid w:val="00E543EF"/>
    <w:rsid w:val="00E57DF8"/>
    <w:rsid w:val="00E62A19"/>
    <w:rsid w:val="00E67E2B"/>
    <w:rsid w:val="00E76543"/>
    <w:rsid w:val="00E85451"/>
    <w:rsid w:val="00E9092E"/>
    <w:rsid w:val="00E91342"/>
    <w:rsid w:val="00E917BC"/>
    <w:rsid w:val="00E920DE"/>
    <w:rsid w:val="00E94049"/>
    <w:rsid w:val="00EA0B96"/>
    <w:rsid w:val="00EA775C"/>
    <w:rsid w:val="00EB0926"/>
    <w:rsid w:val="00EB4A65"/>
    <w:rsid w:val="00EB648E"/>
    <w:rsid w:val="00EC14F1"/>
    <w:rsid w:val="00ED2841"/>
    <w:rsid w:val="00ED5200"/>
    <w:rsid w:val="00ED7A51"/>
    <w:rsid w:val="00EE1C50"/>
    <w:rsid w:val="00EE2B4C"/>
    <w:rsid w:val="00EF4470"/>
    <w:rsid w:val="00EF53BC"/>
    <w:rsid w:val="00F04831"/>
    <w:rsid w:val="00F064CB"/>
    <w:rsid w:val="00F073F7"/>
    <w:rsid w:val="00F10856"/>
    <w:rsid w:val="00F150E0"/>
    <w:rsid w:val="00F1688E"/>
    <w:rsid w:val="00F31DE8"/>
    <w:rsid w:val="00F32699"/>
    <w:rsid w:val="00F366EC"/>
    <w:rsid w:val="00F36D3B"/>
    <w:rsid w:val="00F454E5"/>
    <w:rsid w:val="00F552DD"/>
    <w:rsid w:val="00F5567C"/>
    <w:rsid w:val="00F765B3"/>
    <w:rsid w:val="00FA460E"/>
    <w:rsid w:val="00FB35FC"/>
    <w:rsid w:val="00FB5612"/>
    <w:rsid w:val="00FB5C74"/>
    <w:rsid w:val="00FB64B5"/>
    <w:rsid w:val="00FC4CC3"/>
    <w:rsid w:val="00FC54DD"/>
    <w:rsid w:val="00FC7464"/>
    <w:rsid w:val="00FD0C75"/>
    <w:rsid w:val="00FD4124"/>
    <w:rsid w:val="00FE397B"/>
    <w:rsid w:val="00FE52A4"/>
    <w:rsid w:val="00FF18AC"/>
    <w:rsid w:val="00FF22EC"/>
    <w:rsid w:val="00FF2F2E"/>
    <w:rsid w:val="00FF52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7C5BC9"/>
  <w15:chartTrackingRefBased/>
  <w15:docId w15:val="{ECD5CBD8-E9F1-46A0-A650-9292CEC9B6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318C"/>
    <w:pPr>
      <w:spacing w:after="0" w:line="240" w:lineRule="auto"/>
    </w:pPr>
    <w:rPr>
      <w:rFonts w:ascii="Arial" w:eastAsia="Times New Roman" w:hAnsi="Arial" w:cs="Arial"/>
      <w:sz w:val="24"/>
      <w:szCs w:val="24"/>
      <w:lang w:eastAsia="en-GB"/>
    </w:rPr>
  </w:style>
  <w:style w:type="paragraph" w:styleId="Heading1">
    <w:name w:val="heading 1"/>
    <w:basedOn w:val="Normal"/>
    <w:next w:val="Normal"/>
    <w:link w:val="Heading1Char"/>
    <w:uiPriority w:val="9"/>
    <w:qFormat/>
    <w:rsid w:val="003632C5"/>
    <w:pPr>
      <w:keepNext/>
      <w:keepLines/>
      <w:spacing w:before="240"/>
      <w:outlineLvl w:val="0"/>
    </w:pPr>
    <w:rPr>
      <w:rFonts w:ascii="Aptos" w:eastAsiaTheme="majorEastAsia" w:hAnsi="Aptos" w:cstheme="majorBidi"/>
      <w:b/>
      <w:color w:val="2E74B5" w:themeColor="accent1" w:themeShade="BF"/>
      <w:szCs w:val="32"/>
    </w:rPr>
  </w:style>
  <w:style w:type="paragraph" w:styleId="Heading2">
    <w:name w:val="heading 2"/>
    <w:basedOn w:val="Normal"/>
    <w:next w:val="Normal"/>
    <w:link w:val="Heading2Char"/>
    <w:uiPriority w:val="9"/>
    <w:unhideWhenUsed/>
    <w:qFormat/>
    <w:rsid w:val="00D54CC4"/>
    <w:pPr>
      <w:keepNext/>
      <w:keepLines/>
      <w:spacing w:before="40"/>
      <w:outlineLvl w:val="1"/>
    </w:pPr>
    <w:rPr>
      <w:rFonts w:ascii="Verdana" w:eastAsiaTheme="majorEastAsia" w:hAnsi="Verdana" w:cstheme="majorBidi"/>
      <w:b/>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8B318C"/>
    <w:pPr>
      <w:tabs>
        <w:tab w:val="center" w:pos="4320"/>
        <w:tab w:val="right" w:pos="8640"/>
      </w:tabs>
    </w:pPr>
  </w:style>
  <w:style w:type="character" w:customStyle="1" w:styleId="HeaderChar">
    <w:name w:val="Header Char"/>
    <w:basedOn w:val="DefaultParagraphFont"/>
    <w:link w:val="Header"/>
    <w:rsid w:val="008B318C"/>
    <w:rPr>
      <w:rFonts w:ascii="Arial" w:eastAsia="Times New Roman" w:hAnsi="Arial" w:cs="Arial"/>
      <w:sz w:val="24"/>
      <w:szCs w:val="24"/>
      <w:lang w:eastAsia="en-GB"/>
    </w:rPr>
  </w:style>
  <w:style w:type="paragraph" w:styleId="Footer">
    <w:name w:val="footer"/>
    <w:basedOn w:val="Normal"/>
    <w:link w:val="FooterChar"/>
    <w:rsid w:val="008B318C"/>
    <w:pPr>
      <w:tabs>
        <w:tab w:val="center" w:pos="4320"/>
        <w:tab w:val="right" w:pos="8640"/>
      </w:tabs>
    </w:pPr>
  </w:style>
  <w:style w:type="character" w:customStyle="1" w:styleId="FooterChar">
    <w:name w:val="Footer Char"/>
    <w:basedOn w:val="DefaultParagraphFont"/>
    <w:link w:val="Footer"/>
    <w:rsid w:val="008B318C"/>
    <w:rPr>
      <w:rFonts w:ascii="Arial" w:eastAsia="Times New Roman" w:hAnsi="Arial" w:cs="Arial"/>
      <w:sz w:val="24"/>
      <w:szCs w:val="24"/>
      <w:lang w:eastAsia="en-GB"/>
    </w:rPr>
  </w:style>
  <w:style w:type="character" w:styleId="PageNumber">
    <w:name w:val="page number"/>
    <w:basedOn w:val="DefaultParagraphFont"/>
    <w:rsid w:val="008B318C"/>
  </w:style>
  <w:style w:type="paragraph" w:customStyle="1" w:styleId="Indent1">
    <w:name w:val="Indent 1"/>
    <w:basedOn w:val="Normal"/>
    <w:rsid w:val="008B318C"/>
    <w:pPr>
      <w:ind w:left="720" w:hanging="720"/>
      <w:jc w:val="both"/>
    </w:pPr>
    <w:rPr>
      <w:rFonts w:ascii="Tms Rmn" w:hAnsi="Tms Rmn" w:cs="Times New Roman"/>
      <w:sz w:val="22"/>
      <w:szCs w:val="20"/>
      <w:lang w:eastAsia="en-US"/>
    </w:rPr>
  </w:style>
  <w:style w:type="paragraph" w:styleId="ListParagraph">
    <w:name w:val="List Paragraph"/>
    <w:basedOn w:val="Normal"/>
    <w:uiPriority w:val="34"/>
    <w:qFormat/>
    <w:rsid w:val="008B318C"/>
    <w:pPr>
      <w:ind w:left="720"/>
    </w:pPr>
    <w:rPr>
      <w:rFonts w:ascii="Times New Roman" w:hAnsi="Times New Roman" w:cs="Times New Roman"/>
      <w:lang w:eastAsia="en-US"/>
    </w:rPr>
  </w:style>
  <w:style w:type="character" w:styleId="Hyperlink">
    <w:name w:val="Hyperlink"/>
    <w:rsid w:val="008B318C"/>
    <w:rPr>
      <w:color w:val="0000FF"/>
      <w:u w:val="single"/>
    </w:rPr>
  </w:style>
  <w:style w:type="paragraph" w:styleId="BodyText3">
    <w:name w:val="Body Text 3"/>
    <w:basedOn w:val="Normal"/>
    <w:link w:val="BodyText3Char"/>
    <w:rsid w:val="008B318C"/>
    <w:pPr>
      <w:spacing w:after="120"/>
    </w:pPr>
    <w:rPr>
      <w:sz w:val="16"/>
      <w:szCs w:val="16"/>
    </w:rPr>
  </w:style>
  <w:style w:type="character" w:customStyle="1" w:styleId="BodyText3Char">
    <w:name w:val="Body Text 3 Char"/>
    <w:basedOn w:val="DefaultParagraphFont"/>
    <w:link w:val="BodyText3"/>
    <w:rsid w:val="008B318C"/>
    <w:rPr>
      <w:rFonts w:ascii="Arial" w:eastAsia="Times New Roman" w:hAnsi="Arial" w:cs="Arial"/>
      <w:sz w:val="16"/>
      <w:szCs w:val="16"/>
      <w:lang w:eastAsia="en-GB"/>
    </w:rPr>
  </w:style>
  <w:style w:type="paragraph" w:customStyle="1" w:styleId="Single">
    <w:name w:val="Single"/>
    <w:basedOn w:val="Normal"/>
    <w:rsid w:val="008B318C"/>
    <w:rPr>
      <w:rFonts w:ascii="Univers" w:hAnsi="Univers" w:cs="Times New Roman"/>
      <w:szCs w:val="20"/>
      <w:lang w:eastAsia="en-US"/>
    </w:rPr>
  </w:style>
  <w:style w:type="paragraph" w:styleId="Revision">
    <w:name w:val="Revision"/>
    <w:hidden/>
    <w:uiPriority w:val="99"/>
    <w:semiHidden/>
    <w:rsid w:val="005C3B6C"/>
    <w:pPr>
      <w:spacing w:after="0" w:line="240" w:lineRule="auto"/>
    </w:pPr>
    <w:rPr>
      <w:rFonts w:ascii="Arial" w:eastAsia="Times New Roman" w:hAnsi="Arial" w:cs="Arial"/>
      <w:sz w:val="24"/>
      <w:szCs w:val="24"/>
      <w:lang w:eastAsia="en-GB"/>
    </w:rPr>
  </w:style>
  <w:style w:type="paragraph" w:styleId="BalloonText">
    <w:name w:val="Balloon Text"/>
    <w:basedOn w:val="Normal"/>
    <w:link w:val="BalloonTextChar"/>
    <w:uiPriority w:val="99"/>
    <w:semiHidden/>
    <w:unhideWhenUsed/>
    <w:rsid w:val="008A5FC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A5FC3"/>
    <w:rPr>
      <w:rFonts w:ascii="Segoe UI" w:eastAsia="Times New Roman" w:hAnsi="Segoe UI" w:cs="Segoe UI"/>
      <w:sz w:val="18"/>
      <w:szCs w:val="18"/>
      <w:lang w:eastAsia="en-GB"/>
    </w:rPr>
  </w:style>
  <w:style w:type="character" w:customStyle="1" w:styleId="Heading2Char">
    <w:name w:val="Heading 2 Char"/>
    <w:basedOn w:val="DefaultParagraphFont"/>
    <w:link w:val="Heading2"/>
    <w:uiPriority w:val="9"/>
    <w:rsid w:val="00D54CC4"/>
    <w:rPr>
      <w:rFonts w:ascii="Verdana" w:eastAsiaTheme="majorEastAsia" w:hAnsi="Verdana" w:cstheme="majorBidi"/>
      <w:b/>
      <w:color w:val="2E74B5" w:themeColor="accent1" w:themeShade="BF"/>
      <w:sz w:val="26"/>
      <w:szCs w:val="26"/>
      <w:lang w:eastAsia="en-GB"/>
    </w:rPr>
  </w:style>
  <w:style w:type="character" w:customStyle="1" w:styleId="ui-provider">
    <w:name w:val="ui-provider"/>
    <w:basedOn w:val="DefaultParagraphFont"/>
    <w:rsid w:val="005B3DC5"/>
  </w:style>
  <w:style w:type="character" w:styleId="UnresolvedMention">
    <w:name w:val="Unresolved Mention"/>
    <w:basedOn w:val="DefaultParagraphFont"/>
    <w:uiPriority w:val="99"/>
    <w:semiHidden/>
    <w:unhideWhenUsed/>
    <w:rsid w:val="00BA228F"/>
    <w:rPr>
      <w:color w:val="605E5C"/>
      <w:shd w:val="clear" w:color="auto" w:fill="E1DFDD"/>
    </w:rPr>
  </w:style>
  <w:style w:type="paragraph" w:customStyle="1" w:styleId="xelementtoproof">
    <w:name w:val="x_elementtoproof"/>
    <w:basedOn w:val="Normal"/>
    <w:rsid w:val="00216FD1"/>
    <w:pPr>
      <w:spacing w:before="100" w:beforeAutospacing="1" w:after="100" w:afterAutospacing="1"/>
    </w:pPr>
    <w:rPr>
      <w:rFonts w:ascii="Times New Roman" w:hAnsi="Times New Roman" w:cs="Times New Roman"/>
    </w:rPr>
  </w:style>
  <w:style w:type="paragraph" w:customStyle="1" w:styleId="paragraph">
    <w:name w:val="paragraph"/>
    <w:basedOn w:val="Normal"/>
    <w:rsid w:val="00181319"/>
    <w:pPr>
      <w:spacing w:before="100" w:beforeAutospacing="1" w:after="100" w:afterAutospacing="1"/>
    </w:pPr>
    <w:rPr>
      <w:rFonts w:ascii="Times New Roman" w:hAnsi="Times New Roman" w:cs="Times New Roman"/>
    </w:rPr>
  </w:style>
  <w:style w:type="character" w:customStyle="1" w:styleId="eop">
    <w:name w:val="eop"/>
    <w:basedOn w:val="DefaultParagraphFont"/>
    <w:rsid w:val="00181319"/>
  </w:style>
  <w:style w:type="paragraph" w:styleId="NoSpacing">
    <w:name w:val="No Spacing"/>
    <w:uiPriority w:val="1"/>
    <w:qFormat/>
    <w:rsid w:val="00181319"/>
    <w:pPr>
      <w:spacing w:after="0" w:line="240" w:lineRule="auto"/>
    </w:pPr>
    <w:rPr>
      <w:rFonts w:ascii="Lato" w:hAnsi="Lato" w:cs="Calibri"/>
      <w:color w:val="000000"/>
      <w:kern w:val="3"/>
      <w:szCs w:val="24"/>
    </w:rPr>
  </w:style>
  <w:style w:type="character" w:styleId="FollowedHyperlink">
    <w:name w:val="FollowedHyperlink"/>
    <w:basedOn w:val="DefaultParagraphFont"/>
    <w:uiPriority w:val="99"/>
    <w:semiHidden/>
    <w:unhideWhenUsed/>
    <w:rsid w:val="002411D6"/>
    <w:rPr>
      <w:color w:val="954F72" w:themeColor="followedHyperlink"/>
      <w:u w:val="single"/>
    </w:rPr>
  </w:style>
  <w:style w:type="character" w:customStyle="1" w:styleId="Heading1Char">
    <w:name w:val="Heading 1 Char"/>
    <w:basedOn w:val="DefaultParagraphFont"/>
    <w:link w:val="Heading1"/>
    <w:uiPriority w:val="9"/>
    <w:rsid w:val="003632C5"/>
    <w:rPr>
      <w:rFonts w:ascii="Aptos" w:eastAsiaTheme="majorEastAsia" w:hAnsi="Aptos" w:cstheme="majorBidi"/>
      <w:b/>
      <w:color w:val="2E74B5" w:themeColor="accent1" w:themeShade="BF"/>
      <w:sz w:val="24"/>
      <w:szCs w:val="3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tworidingscf.org.uk/fund/lead-the-change/?preview=true"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tworidingscf.org.uk/how-to-apply/"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tworidingscf.org.uk/wp-content/uploads/2019/03/Full-Cost-Recovery.pdf" TargetMode="External"/><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image" Target="media/image1.jpeg"/><Relationship Id="rId19" Type="http://schemas.openxmlformats.org/officeDocument/2006/relationships/footer" Target="foot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d3f5525-c00b-41d3-bea2-993194911189">
      <Terms xmlns="http://schemas.microsoft.com/office/infopath/2007/PartnerControls"/>
    </lcf76f155ced4ddcb4097134ff3c332f>
    <TaxCatchAll xmlns="2a7f199a-b551-4d7c-90e5-948fbaf98f9e"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7AE942595EE8641B98316D10C544FE8" ma:contentTypeVersion="20" ma:contentTypeDescription="Create a new document." ma:contentTypeScope="" ma:versionID="0ff4a9293486551b33ad74095a77e566">
  <xsd:schema xmlns:xsd="http://www.w3.org/2001/XMLSchema" xmlns:xs="http://www.w3.org/2001/XMLSchema" xmlns:p="http://schemas.microsoft.com/office/2006/metadata/properties" xmlns:ns2="2a7f199a-b551-4d7c-90e5-948fbaf98f9e" xmlns:ns3="3d3f5525-c00b-41d3-bea2-993194911189" targetNamespace="http://schemas.microsoft.com/office/2006/metadata/properties" ma:root="true" ma:fieldsID="fe784d397bd78b2d0c96e45039fe356a" ns2:_="" ns3:_="">
    <xsd:import namespace="2a7f199a-b551-4d7c-90e5-948fbaf98f9e"/>
    <xsd:import namespace="3d3f5525-c00b-41d3-bea2-993194911189"/>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7f199a-b551-4d7c-90e5-948fbaf98f9e"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1173d134-f205-442d-ac6b-7e4bb83a7996}" ma:internalName="TaxCatchAll" ma:showField="CatchAllData" ma:web="2a7f199a-b551-4d7c-90e5-948fbaf98f9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d3f5525-c00b-41d3-bea2-993194911189"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cc41071-6f42-466d-8f14-3dd7c31aad1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1899B05-C78F-458B-8891-32F7AF9A4ED9}">
  <ds:schemaRefs>
    <ds:schemaRef ds:uri="http://schemas.microsoft.com/office/2006/metadata/properties"/>
    <ds:schemaRef ds:uri="http://schemas.microsoft.com/office/infopath/2007/PartnerControls"/>
    <ds:schemaRef ds:uri="3d3f5525-c00b-41d3-bea2-993194911189"/>
    <ds:schemaRef ds:uri="2a7f199a-b551-4d7c-90e5-948fbaf98f9e"/>
  </ds:schemaRefs>
</ds:datastoreItem>
</file>

<file path=customXml/itemProps2.xml><?xml version="1.0" encoding="utf-8"?>
<ds:datastoreItem xmlns:ds="http://schemas.openxmlformats.org/officeDocument/2006/customXml" ds:itemID="{08A5E8A8-6083-4006-B803-496966D0FA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7f199a-b551-4d7c-90e5-948fbaf98f9e"/>
    <ds:schemaRef ds:uri="3d3f5525-c00b-41d3-bea2-9931949111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879B8B9-2C5B-488E-8B46-506DD1B1A6A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3</Pages>
  <Words>1113</Words>
  <Characters>6613</Characters>
  <Application>Microsoft Office Word</Application>
  <DocSecurity>0</DocSecurity>
  <Lines>132</Lines>
  <Paragraphs>84</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7701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Odom</dc:creator>
  <cp:keywords/>
  <dc:description/>
  <cp:lastModifiedBy>Thomas Waring</cp:lastModifiedBy>
  <cp:revision>43</cp:revision>
  <dcterms:created xsi:type="dcterms:W3CDTF">2026-03-31T13:38:00Z</dcterms:created>
  <dcterms:modified xsi:type="dcterms:W3CDTF">2026-04-01T07:53:00Z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0x01010047AE942595EE8641B98316D10C544FE8</vt:lpwstr>
  </property>
  <property fmtid="{D5CDD505-2E9C-101B-9397-08002B2CF9AE}" pid="3" name="MediaServiceImageTags">
    <vt:lpwstr/>
  </property>
  <property fmtid="{D5CDD505-2E9C-101B-9397-08002B2CF9AE}" pid="4" name="MSIP_Label_13f27b87-3675-4fb5-85ad-fce3efd3a6b0_Enabled">
    <vt:lpwstr>true</vt:lpwstr>
  </property>
  <property fmtid="{D5CDD505-2E9C-101B-9397-08002B2CF9AE}" pid="5" name="MSIP_Label_13f27b87-3675-4fb5-85ad-fce3efd3a6b0_SetDate">
    <vt:lpwstr>2024-03-07T11:36:18Z</vt:lpwstr>
  </property>
  <property fmtid="{D5CDD505-2E9C-101B-9397-08002B2CF9AE}" pid="6" name="MSIP_Label_13f27b87-3675-4fb5-85ad-fce3efd3a6b0_Method">
    <vt:lpwstr>Standard</vt:lpwstr>
  </property>
  <property fmtid="{D5CDD505-2E9C-101B-9397-08002B2CF9AE}" pid="7" name="MSIP_Label_13f27b87-3675-4fb5-85ad-fce3efd3a6b0_Name">
    <vt:lpwstr>OFFICIAL - SENSITIVE</vt:lpwstr>
  </property>
  <property fmtid="{D5CDD505-2E9C-101B-9397-08002B2CF9AE}" pid="8" name="MSIP_Label_13f27b87-3675-4fb5-85ad-fce3efd3a6b0_SiteId">
    <vt:lpwstr>ad3d9c73-9830-44a1-b487-e1055441c70e</vt:lpwstr>
  </property>
  <property fmtid="{D5CDD505-2E9C-101B-9397-08002B2CF9AE}" pid="9" name="MSIP_Label_13f27b87-3675-4fb5-85ad-fce3efd3a6b0_ActionId">
    <vt:lpwstr>f29fe8d0-bc92-466e-a8d7-7c34e4e82af8</vt:lpwstr>
  </property>
  <property fmtid="{D5CDD505-2E9C-101B-9397-08002B2CF9AE}" pid="10" name="MSIP_Label_13f27b87-3675-4fb5-85ad-fce3efd3a6b0_ContentBits">
    <vt:lpwstr>2</vt:lpwstr>
  </property>
</Properties>
</file>