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897"/>
        <w:gridCol w:w="4138"/>
        <w:gridCol w:w="3313"/>
      </w:tblGrid>
      <w:tr w:rsidR="009C6025" w:rsidRPr="00AD18DD" w14:paraId="112D1106" w14:textId="77777777" w:rsidTr="00192255">
        <w:trPr>
          <w:trHeight w:val="539"/>
        </w:trPr>
        <w:tc>
          <w:tcPr>
            <w:tcW w:w="2835" w:type="dxa"/>
            <w:tcBorders>
              <w:top w:val="nil"/>
              <w:left w:val="nil"/>
              <w:bottom w:val="nil"/>
              <w:right w:val="nil"/>
            </w:tcBorders>
            <w:vAlign w:val="center"/>
          </w:tcPr>
          <w:p w14:paraId="7B33378E" w14:textId="38212CBD" w:rsidR="00325E4D" w:rsidRPr="00AD18DD" w:rsidRDefault="004E105D" w:rsidP="005E2DE4">
            <w:pPr>
              <w:rPr>
                <w:rFonts w:ascii="Aptos" w:hAnsi="Aptos"/>
                <w:b/>
                <w:bCs/>
                <w:color w:val="0070C0"/>
              </w:rPr>
            </w:pPr>
            <w:r w:rsidRPr="00AD18DD">
              <w:rPr>
                <w:rFonts w:ascii="Aptos" w:hAnsi="Aptos"/>
                <w:noProof/>
              </w:rPr>
              <w:drawing>
                <wp:inline distT="0" distB="0" distL="0" distR="0" wp14:anchorId="6BBE2C2C" wp14:editId="0949A1B1">
                  <wp:extent cx="1702547"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10913" cy="676407"/>
                          </a:xfrm>
                          <a:prstGeom prst="rect">
                            <a:avLst/>
                          </a:prstGeom>
                        </pic:spPr>
                      </pic:pic>
                    </a:graphicData>
                  </a:graphic>
                </wp:inline>
              </w:drawing>
            </w:r>
          </w:p>
        </w:tc>
        <w:tc>
          <w:tcPr>
            <w:tcW w:w="4536" w:type="dxa"/>
            <w:tcBorders>
              <w:top w:val="nil"/>
              <w:left w:val="nil"/>
              <w:bottom w:val="nil"/>
              <w:right w:val="nil"/>
            </w:tcBorders>
            <w:shd w:val="clear" w:color="auto" w:fill="auto"/>
            <w:vAlign w:val="center"/>
          </w:tcPr>
          <w:p w14:paraId="4162507F" w14:textId="029999B2" w:rsidR="00325E4D" w:rsidRPr="00AD18DD" w:rsidRDefault="00325E4D" w:rsidP="00D41206">
            <w:pPr>
              <w:rPr>
                <w:rFonts w:ascii="Aptos" w:hAnsi="Aptos"/>
                <w:b/>
                <w:bCs/>
                <w:color w:val="0070C0"/>
                <w:sz w:val="28"/>
                <w:szCs w:val="28"/>
              </w:rPr>
            </w:pPr>
            <w:r w:rsidRPr="00AD18DD">
              <w:rPr>
                <w:rFonts w:ascii="Aptos" w:hAnsi="Aptos"/>
                <w:b/>
                <w:bCs/>
                <w:color w:val="0070C0"/>
                <w:sz w:val="28"/>
                <w:szCs w:val="28"/>
              </w:rPr>
              <w:t xml:space="preserve">The Heart of Yorkshire Fund </w:t>
            </w:r>
            <w:r w:rsidR="00F510EE" w:rsidRPr="00AD18DD">
              <w:rPr>
                <w:rFonts w:ascii="Aptos" w:hAnsi="Aptos"/>
                <w:b/>
                <w:bCs/>
                <w:color w:val="0070C0"/>
                <w:sz w:val="28"/>
                <w:szCs w:val="28"/>
              </w:rPr>
              <w:t xml:space="preserve">for </w:t>
            </w:r>
            <w:r w:rsidR="004E105D" w:rsidRPr="00AD18DD">
              <w:rPr>
                <w:rFonts w:ascii="Aptos" w:hAnsi="Aptos"/>
                <w:b/>
                <w:bCs/>
                <w:color w:val="0070C0"/>
                <w:sz w:val="28"/>
                <w:szCs w:val="28"/>
              </w:rPr>
              <w:t xml:space="preserve">the </w:t>
            </w:r>
            <w:r w:rsidR="00F510EE" w:rsidRPr="00AD18DD">
              <w:rPr>
                <w:rFonts w:ascii="Aptos" w:hAnsi="Aptos"/>
                <w:b/>
                <w:bCs/>
                <w:color w:val="0070C0"/>
                <w:sz w:val="28"/>
                <w:szCs w:val="28"/>
              </w:rPr>
              <w:t>Selby District</w:t>
            </w:r>
          </w:p>
          <w:p w14:paraId="33E96B3B" w14:textId="7D6333B0" w:rsidR="00325E4D" w:rsidRPr="00AD18DD" w:rsidRDefault="00325E4D" w:rsidP="00D41206">
            <w:pPr>
              <w:rPr>
                <w:rFonts w:ascii="Aptos" w:hAnsi="Aptos"/>
                <w:noProof/>
              </w:rPr>
            </w:pPr>
            <w:r w:rsidRPr="00AD18DD">
              <w:rPr>
                <w:rFonts w:ascii="Aptos" w:hAnsi="Aptos"/>
                <w:b/>
                <w:bCs/>
                <w:noProof/>
              </w:rPr>
              <w:t>Guidance Notes</w:t>
            </w:r>
            <w:r w:rsidR="00673875" w:rsidRPr="00AD18DD">
              <w:rPr>
                <w:rFonts w:ascii="Aptos" w:hAnsi="Aptos"/>
                <w:b/>
                <w:bCs/>
                <w:noProof/>
              </w:rPr>
              <w:t>, Round 202</w:t>
            </w:r>
            <w:r w:rsidR="00170003" w:rsidRPr="00AD18DD">
              <w:rPr>
                <w:rFonts w:ascii="Aptos" w:hAnsi="Aptos"/>
                <w:b/>
                <w:bCs/>
                <w:noProof/>
              </w:rPr>
              <w:t>5</w:t>
            </w:r>
            <w:r w:rsidR="00673875" w:rsidRPr="00AD18DD">
              <w:rPr>
                <w:rFonts w:ascii="Aptos" w:hAnsi="Aptos"/>
                <w:b/>
                <w:bCs/>
                <w:noProof/>
              </w:rPr>
              <w:t>-</w:t>
            </w:r>
            <w:r w:rsidR="00170003" w:rsidRPr="00AD18DD">
              <w:rPr>
                <w:rFonts w:ascii="Aptos" w:hAnsi="Aptos"/>
                <w:b/>
                <w:bCs/>
                <w:noProof/>
              </w:rPr>
              <w:t>1</w:t>
            </w:r>
          </w:p>
        </w:tc>
        <w:tc>
          <w:tcPr>
            <w:tcW w:w="2977" w:type="dxa"/>
            <w:tcBorders>
              <w:top w:val="nil"/>
              <w:left w:val="nil"/>
              <w:bottom w:val="nil"/>
              <w:right w:val="nil"/>
            </w:tcBorders>
            <w:shd w:val="clear" w:color="auto" w:fill="auto"/>
            <w:vAlign w:val="bottom"/>
          </w:tcPr>
          <w:p w14:paraId="1CC3735A" w14:textId="7A775440" w:rsidR="00325E4D" w:rsidRPr="00AD18DD" w:rsidRDefault="00EF3EC2" w:rsidP="00192255">
            <w:pPr>
              <w:rPr>
                <w:rFonts w:ascii="Aptos" w:hAnsi="Aptos"/>
                <w:b/>
                <w:noProof/>
              </w:rPr>
            </w:pPr>
            <w:r w:rsidRPr="00AD18DD">
              <w:rPr>
                <w:rFonts w:ascii="Aptos" w:hAnsi="Aptos"/>
                <w:noProof/>
              </w:rPr>
              <w:drawing>
                <wp:inline distT="0" distB="0" distL="0" distR="0" wp14:anchorId="2403EFA1" wp14:editId="68E5AA9D">
                  <wp:extent cx="1966913" cy="1123950"/>
                  <wp:effectExtent l="0" t="0" r="0" b="0"/>
                  <wp:docPr id="359045661" name="Picture 1" descr="A logo for a community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45661" name="Picture 1" descr="A logo for a community found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9317" cy="1131038"/>
                          </a:xfrm>
                          <a:prstGeom prst="rect">
                            <a:avLst/>
                          </a:prstGeom>
                        </pic:spPr>
                      </pic:pic>
                    </a:graphicData>
                  </a:graphic>
                </wp:inline>
              </w:drawing>
            </w:r>
          </w:p>
        </w:tc>
      </w:tr>
    </w:tbl>
    <w:p w14:paraId="1D46D221" w14:textId="77777777" w:rsidR="000C3003" w:rsidRPr="00AD18DD" w:rsidRDefault="000C3003" w:rsidP="007848E8">
      <w:pPr>
        <w:rPr>
          <w:rFonts w:ascii="Aptos" w:hAnsi="Aptos"/>
          <w:b/>
          <w:noProof/>
          <w:color w:val="000000"/>
        </w:rPr>
      </w:pPr>
    </w:p>
    <w:p w14:paraId="0844856B" w14:textId="1DE60B28" w:rsidR="007848E8" w:rsidRPr="00AD18DD" w:rsidRDefault="007848E8" w:rsidP="0037617F">
      <w:pPr>
        <w:pStyle w:val="Heading2"/>
        <w:rPr>
          <w:rFonts w:ascii="Aptos" w:hAnsi="Aptos"/>
        </w:rPr>
      </w:pPr>
      <w:r w:rsidRPr="00AD18DD">
        <w:rPr>
          <w:rFonts w:ascii="Aptos" w:hAnsi="Aptos"/>
        </w:rPr>
        <w:t>Overview</w:t>
      </w:r>
    </w:p>
    <w:p w14:paraId="5012186C" w14:textId="2727A532" w:rsidR="001A24B9" w:rsidRPr="00AD18DD" w:rsidRDefault="007F2525" w:rsidP="6F794FE2">
      <w:pPr>
        <w:rPr>
          <w:rFonts w:ascii="Aptos" w:hAnsi="Aptos"/>
          <w:noProof/>
          <w:color w:val="000000" w:themeColor="text1"/>
        </w:rPr>
      </w:pPr>
      <w:r w:rsidRPr="00AD18DD">
        <w:rPr>
          <w:rFonts w:ascii="Aptos" w:hAnsi="Aptos"/>
          <w:noProof/>
          <w:color w:val="000000" w:themeColor="text1"/>
        </w:rPr>
        <w:t xml:space="preserve">The </w:t>
      </w:r>
      <w:r w:rsidR="007E1C43" w:rsidRPr="00AD18DD">
        <w:rPr>
          <w:rFonts w:ascii="Aptos" w:hAnsi="Aptos"/>
          <w:noProof/>
        </w:rPr>
        <w:t>Heart of Yorkshire</w:t>
      </w:r>
      <w:r w:rsidR="00876BFC" w:rsidRPr="00AD18DD">
        <w:rPr>
          <w:rFonts w:ascii="Aptos" w:hAnsi="Aptos"/>
          <w:noProof/>
        </w:rPr>
        <w:t xml:space="preserve"> Fund</w:t>
      </w:r>
      <w:r w:rsidR="006964E4" w:rsidRPr="00AD18DD">
        <w:rPr>
          <w:rFonts w:ascii="Aptos" w:hAnsi="Aptos"/>
          <w:noProof/>
        </w:rPr>
        <w:t xml:space="preserve"> for</w:t>
      </w:r>
      <w:r w:rsidR="00876BFC" w:rsidRPr="00AD18DD">
        <w:rPr>
          <w:rFonts w:ascii="Aptos" w:hAnsi="Aptos"/>
          <w:noProof/>
        </w:rPr>
        <w:t xml:space="preserve"> the</w:t>
      </w:r>
      <w:r w:rsidR="00F510EE" w:rsidRPr="00AD18DD">
        <w:rPr>
          <w:rFonts w:ascii="Aptos" w:hAnsi="Aptos"/>
          <w:noProof/>
        </w:rPr>
        <w:t xml:space="preserve"> </w:t>
      </w:r>
      <w:r w:rsidR="006964E4" w:rsidRPr="00AD18DD">
        <w:rPr>
          <w:rFonts w:ascii="Aptos" w:hAnsi="Aptos"/>
          <w:noProof/>
        </w:rPr>
        <w:t>Selby</w:t>
      </w:r>
      <w:r w:rsidRPr="00AD18DD">
        <w:rPr>
          <w:rFonts w:ascii="Aptos" w:hAnsi="Aptos"/>
          <w:noProof/>
        </w:rPr>
        <w:t xml:space="preserve"> </w:t>
      </w:r>
      <w:r w:rsidR="00553123" w:rsidRPr="00AD18DD">
        <w:rPr>
          <w:rFonts w:ascii="Aptos" w:hAnsi="Aptos"/>
          <w:noProof/>
        </w:rPr>
        <w:t>D</w:t>
      </w:r>
      <w:r w:rsidR="00F510EE" w:rsidRPr="00AD18DD">
        <w:rPr>
          <w:rFonts w:ascii="Aptos" w:hAnsi="Aptos"/>
          <w:noProof/>
        </w:rPr>
        <w:t>istrict</w:t>
      </w:r>
      <w:r w:rsidR="00EE453F" w:rsidRPr="00AD18DD">
        <w:rPr>
          <w:rFonts w:ascii="Aptos" w:hAnsi="Aptos"/>
          <w:noProof/>
        </w:rPr>
        <w:t>,</w:t>
      </w:r>
      <w:r w:rsidR="00876BFC" w:rsidRPr="00AD18DD">
        <w:rPr>
          <w:rFonts w:ascii="Aptos" w:hAnsi="Aptos"/>
          <w:noProof/>
        </w:rPr>
        <w:t xml:space="preserve"> </w:t>
      </w:r>
      <w:r w:rsidR="00F40A07" w:rsidRPr="00AD18DD">
        <w:rPr>
          <w:rFonts w:ascii="Aptos" w:hAnsi="Aptos"/>
          <w:noProof/>
        </w:rPr>
        <w:t xml:space="preserve">was </w:t>
      </w:r>
      <w:r w:rsidRPr="00AD18DD">
        <w:rPr>
          <w:rFonts w:ascii="Aptos" w:hAnsi="Aptos"/>
          <w:noProof/>
        </w:rPr>
        <w:t>established</w:t>
      </w:r>
      <w:r w:rsidR="000F15F7" w:rsidRPr="00AD18DD">
        <w:rPr>
          <w:rFonts w:ascii="Aptos" w:hAnsi="Aptos"/>
          <w:noProof/>
        </w:rPr>
        <w:t xml:space="preserve"> </w:t>
      </w:r>
      <w:r w:rsidR="000F15F7" w:rsidRPr="00AD18DD">
        <w:rPr>
          <w:rFonts w:ascii="Aptos" w:hAnsi="Aptos"/>
          <w:noProof/>
          <w:color w:val="000000" w:themeColor="text1"/>
        </w:rPr>
        <w:t>by a £2million</w:t>
      </w:r>
      <w:r w:rsidR="00032E1B" w:rsidRPr="00AD18DD">
        <w:rPr>
          <w:rFonts w:ascii="Aptos" w:hAnsi="Aptos"/>
          <w:noProof/>
          <w:color w:val="000000" w:themeColor="text1"/>
        </w:rPr>
        <w:t xml:space="preserve"> donation</w:t>
      </w:r>
      <w:r w:rsidR="0051635C" w:rsidRPr="00AD18DD">
        <w:rPr>
          <w:rFonts w:ascii="Aptos" w:hAnsi="Aptos"/>
          <w:noProof/>
          <w:color w:val="000000" w:themeColor="text1"/>
        </w:rPr>
        <w:t xml:space="preserve"> from Selby District Council</w:t>
      </w:r>
      <w:r w:rsidR="00B24CC2" w:rsidRPr="00AD18DD">
        <w:rPr>
          <w:rFonts w:ascii="Aptos" w:hAnsi="Aptos"/>
          <w:noProof/>
          <w:color w:val="000000" w:themeColor="text1"/>
        </w:rPr>
        <w:t xml:space="preserve">, </w:t>
      </w:r>
      <w:r w:rsidR="00032E1B" w:rsidRPr="00AD18DD">
        <w:rPr>
          <w:rFonts w:ascii="Aptos" w:hAnsi="Aptos"/>
          <w:noProof/>
          <w:color w:val="000000" w:themeColor="text1"/>
        </w:rPr>
        <w:t>invested as an endowment fund</w:t>
      </w:r>
      <w:r w:rsidR="0051635C" w:rsidRPr="00AD18DD">
        <w:rPr>
          <w:rFonts w:ascii="Aptos" w:hAnsi="Aptos"/>
          <w:noProof/>
          <w:color w:val="000000" w:themeColor="text1"/>
        </w:rPr>
        <w:t xml:space="preserve"> with </w:t>
      </w:r>
      <w:r w:rsidR="00524A45" w:rsidRPr="00AD18DD">
        <w:rPr>
          <w:rFonts w:ascii="Aptos" w:hAnsi="Aptos"/>
          <w:noProof/>
          <w:color w:val="000000" w:themeColor="text1"/>
        </w:rPr>
        <w:t>Two Ridings Community Foundation</w:t>
      </w:r>
      <w:r w:rsidR="000F15F7" w:rsidRPr="00AD18DD">
        <w:rPr>
          <w:rFonts w:ascii="Aptos" w:hAnsi="Aptos"/>
          <w:noProof/>
          <w:color w:val="000000" w:themeColor="text1"/>
        </w:rPr>
        <w:t>.</w:t>
      </w:r>
      <w:r w:rsidR="00524A45" w:rsidRPr="00AD18DD">
        <w:rPr>
          <w:rFonts w:ascii="Aptos" w:hAnsi="Aptos"/>
          <w:noProof/>
          <w:color w:val="000000" w:themeColor="text1"/>
        </w:rPr>
        <w:t xml:space="preserve"> </w:t>
      </w:r>
      <w:r w:rsidR="0067284D" w:rsidRPr="00AD18DD">
        <w:rPr>
          <w:rFonts w:ascii="Aptos" w:hAnsi="Aptos"/>
          <w:noProof/>
          <w:color w:val="000000" w:themeColor="text1"/>
        </w:rPr>
        <w:t>The annual interest from this endowm</w:t>
      </w:r>
      <w:r w:rsidR="007F66E5" w:rsidRPr="00AD18DD">
        <w:rPr>
          <w:rFonts w:ascii="Aptos" w:hAnsi="Aptos"/>
          <w:noProof/>
          <w:color w:val="000000" w:themeColor="text1"/>
        </w:rPr>
        <w:t>e</w:t>
      </w:r>
      <w:r w:rsidR="0067284D" w:rsidRPr="00AD18DD">
        <w:rPr>
          <w:rFonts w:ascii="Aptos" w:hAnsi="Aptos"/>
          <w:noProof/>
          <w:color w:val="000000" w:themeColor="text1"/>
        </w:rPr>
        <w:t>nt will be awarded in grants to support local people to deliver activities in their community, year on year, forever.</w:t>
      </w:r>
      <w:r w:rsidR="002F7735" w:rsidRPr="00AD18DD">
        <w:rPr>
          <w:rFonts w:ascii="Aptos" w:hAnsi="Aptos"/>
          <w:noProof/>
          <w:color w:val="000000" w:themeColor="text1"/>
        </w:rPr>
        <w:t xml:space="preserve"> </w:t>
      </w:r>
    </w:p>
    <w:p w14:paraId="6762D61D" w14:textId="77777777" w:rsidR="001A24B9" w:rsidRPr="00AD18DD" w:rsidRDefault="001A24B9" w:rsidP="6F794FE2">
      <w:pPr>
        <w:rPr>
          <w:rFonts w:ascii="Aptos" w:hAnsi="Aptos"/>
          <w:noProof/>
          <w:color w:val="000000" w:themeColor="text1"/>
        </w:rPr>
      </w:pPr>
    </w:p>
    <w:p w14:paraId="4EC28C21" w14:textId="09D5B115" w:rsidR="00527418" w:rsidRPr="00AD18DD" w:rsidRDefault="00032E1B" w:rsidP="00527418">
      <w:pPr>
        <w:rPr>
          <w:rFonts w:ascii="Aptos" w:hAnsi="Aptos"/>
          <w:noProof/>
          <w:color w:val="000000" w:themeColor="text1"/>
        </w:rPr>
      </w:pPr>
      <w:r w:rsidRPr="00AD18DD">
        <w:rPr>
          <w:rFonts w:ascii="Aptos" w:hAnsi="Aptos"/>
          <w:noProof/>
          <w:color w:val="000000" w:themeColor="text1"/>
        </w:rPr>
        <w:t xml:space="preserve">This fund </w:t>
      </w:r>
      <w:r w:rsidR="000F15F7" w:rsidRPr="00AD18DD">
        <w:rPr>
          <w:rFonts w:ascii="Aptos" w:hAnsi="Aptos"/>
          <w:noProof/>
          <w:color w:val="000000" w:themeColor="text1"/>
        </w:rPr>
        <w:t>provide</w:t>
      </w:r>
      <w:r w:rsidR="00C70827" w:rsidRPr="00AD18DD">
        <w:rPr>
          <w:rFonts w:ascii="Aptos" w:hAnsi="Aptos"/>
          <w:noProof/>
          <w:color w:val="000000" w:themeColor="text1"/>
        </w:rPr>
        <w:t>s</w:t>
      </w:r>
      <w:r w:rsidR="000F15F7" w:rsidRPr="00AD18DD">
        <w:rPr>
          <w:rFonts w:ascii="Aptos" w:hAnsi="Aptos"/>
          <w:noProof/>
          <w:color w:val="000000" w:themeColor="text1"/>
        </w:rPr>
        <w:t xml:space="preserve"> the local community with a lasting legacy</w:t>
      </w:r>
      <w:r w:rsidR="00C70827" w:rsidRPr="00AD18DD">
        <w:rPr>
          <w:rFonts w:ascii="Aptos" w:hAnsi="Aptos"/>
          <w:noProof/>
          <w:color w:val="000000" w:themeColor="text1"/>
        </w:rPr>
        <w:t>:</w:t>
      </w:r>
      <w:r w:rsidR="009259A7" w:rsidRPr="00AD18DD">
        <w:rPr>
          <w:rFonts w:ascii="Aptos" w:hAnsi="Aptos"/>
          <w:noProof/>
          <w:color w:val="000000" w:themeColor="text1"/>
        </w:rPr>
        <w:t xml:space="preserve"> </w:t>
      </w:r>
      <w:r w:rsidR="007F2525" w:rsidRPr="00AD18DD">
        <w:rPr>
          <w:rFonts w:ascii="Aptos" w:hAnsi="Aptos"/>
          <w:noProof/>
          <w:color w:val="000000" w:themeColor="text1"/>
        </w:rPr>
        <w:t>support</w:t>
      </w:r>
      <w:r w:rsidR="009259A7" w:rsidRPr="00AD18DD">
        <w:rPr>
          <w:rFonts w:ascii="Aptos" w:hAnsi="Aptos"/>
          <w:noProof/>
          <w:color w:val="000000" w:themeColor="text1"/>
        </w:rPr>
        <w:t>ing</w:t>
      </w:r>
      <w:r w:rsidR="007F2525" w:rsidRPr="00AD18DD">
        <w:rPr>
          <w:rFonts w:ascii="Aptos" w:hAnsi="Aptos"/>
          <w:noProof/>
          <w:color w:val="000000" w:themeColor="text1"/>
        </w:rPr>
        <w:t xml:space="preserve"> local charitable activity in the </w:t>
      </w:r>
      <w:r w:rsidR="004128AA" w:rsidRPr="00AD18DD">
        <w:rPr>
          <w:rFonts w:ascii="Aptos" w:hAnsi="Aptos"/>
          <w:noProof/>
          <w:color w:val="000000" w:themeColor="text1"/>
        </w:rPr>
        <w:t xml:space="preserve">former </w:t>
      </w:r>
      <w:r w:rsidR="007F2525" w:rsidRPr="00AD18DD">
        <w:rPr>
          <w:rFonts w:ascii="Aptos" w:hAnsi="Aptos"/>
          <w:noProof/>
          <w:color w:val="000000" w:themeColor="text1"/>
        </w:rPr>
        <w:t xml:space="preserve">Selby District </w:t>
      </w:r>
      <w:r w:rsidR="00F40A07" w:rsidRPr="00AD18DD">
        <w:rPr>
          <w:rFonts w:ascii="Aptos" w:hAnsi="Aptos"/>
          <w:noProof/>
          <w:color w:val="000000" w:themeColor="text1"/>
        </w:rPr>
        <w:t xml:space="preserve">in a way </w:t>
      </w:r>
      <w:r w:rsidR="007F2525" w:rsidRPr="00AD18DD">
        <w:rPr>
          <w:rFonts w:ascii="Aptos" w:hAnsi="Aptos"/>
          <w:noProof/>
          <w:color w:val="000000" w:themeColor="text1"/>
        </w:rPr>
        <w:t xml:space="preserve">that meets the identified needs in the area. </w:t>
      </w:r>
      <w:r w:rsidR="00527418" w:rsidRPr="00AD18DD">
        <w:rPr>
          <w:rFonts w:ascii="Aptos" w:hAnsi="Aptos"/>
          <w:noProof/>
          <w:color w:val="000000" w:themeColor="text1"/>
        </w:rPr>
        <w:t xml:space="preserve">Since the fund was established, Selby District Council has become part of North Yorkshire Council. </w:t>
      </w:r>
    </w:p>
    <w:p w14:paraId="6D07127C" w14:textId="4116044C" w:rsidR="004839AC" w:rsidRPr="00AD18DD" w:rsidRDefault="0037617F" w:rsidP="0037617F">
      <w:pPr>
        <w:pStyle w:val="Heading2"/>
        <w:rPr>
          <w:rFonts w:ascii="Aptos" w:hAnsi="Aptos"/>
          <w:noProof/>
        </w:rPr>
      </w:pPr>
      <w:r w:rsidRPr="00AD18DD">
        <w:rPr>
          <w:rFonts w:ascii="Aptos" w:hAnsi="Aptos"/>
          <w:noProof/>
        </w:rPr>
        <w:t xml:space="preserve">Fund </w:t>
      </w:r>
      <w:r w:rsidRPr="00AD18DD">
        <w:rPr>
          <w:rFonts w:ascii="Aptos" w:hAnsi="Aptos"/>
        </w:rPr>
        <w:t>p</w:t>
      </w:r>
      <w:r w:rsidR="002664FD" w:rsidRPr="00AD18DD">
        <w:rPr>
          <w:rFonts w:ascii="Aptos" w:hAnsi="Aptos"/>
        </w:rPr>
        <w:t>riorities</w:t>
      </w:r>
      <w:r w:rsidR="00434753" w:rsidRPr="00AD18DD">
        <w:rPr>
          <w:rFonts w:ascii="Aptos" w:hAnsi="Aptos"/>
          <w:noProof/>
        </w:rPr>
        <w:t xml:space="preserve"> </w:t>
      </w:r>
    </w:p>
    <w:p w14:paraId="08A8FB9A" w14:textId="03A3B84E" w:rsidR="005A0336" w:rsidRPr="00AD18DD" w:rsidRDefault="001414F1" w:rsidP="6F794FE2">
      <w:pPr>
        <w:rPr>
          <w:rFonts w:ascii="Aptos" w:hAnsi="Aptos"/>
          <w:noProof/>
          <w:color w:val="000000" w:themeColor="text1"/>
        </w:rPr>
      </w:pPr>
      <w:r w:rsidRPr="00AD18DD">
        <w:rPr>
          <w:rFonts w:ascii="Aptos" w:hAnsi="Aptos"/>
          <w:noProof/>
          <w:color w:val="000000" w:themeColor="text1"/>
        </w:rPr>
        <w:t xml:space="preserve">This fund supports groups </w:t>
      </w:r>
      <w:r w:rsidR="00E562CE" w:rsidRPr="00AD18DD">
        <w:rPr>
          <w:rFonts w:ascii="Aptos" w:hAnsi="Aptos"/>
          <w:noProof/>
          <w:color w:val="000000" w:themeColor="text1"/>
        </w:rPr>
        <w:t xml:space="preserve">providing </w:t>
      </w:r>
      <w:r w:rsidR="00105CBC" w:rsidRPr="00AD18DD">
        <w:rPr>
          <w:rFonts w:ascii="Aptos" w:hAnsi="Aptos"/>
          <w:noProof/>
          <w:color w:val="000000" w:themeColor="text1"/>
        </w:rPr>
        <w:t>activity for the wellbeing of people in the Selby area (please see the map below</w:t>
      </w:r>
      <w:r w:rsidR="00E562CE" w:rsidRPr="00AD18DD">
        <w:rPr>
          <w:rFonts w:ascii="Aptos" w:hAnsi="Aptos"/>
          <w:noProof/>
          <w:color w:val="000000" w:themeColor="text1"/>
        </w:rPr>
        <w:t>)</w:t>
      </w:r>
      <w:r w:rsidRPr="00AD18DD">
        <w:rPr>
          <w:rFonts w:ascii="Aptos" w:hAnsi="Aptos"/>
          <w:noProof/>
          <w:color w:val="000000" w:themeColor="text1"/>
        </w:rPr>
        <w:t>. Organisations</w:t>
      </w:r>
      <w:r w:rsidR="00105CBC" w:rsidRPr="00AD18DD">
        <w:rPr>
          <w:rFonts w:ascii="Aptos" w:hAnsi="Aptos"/>
          <w:noProof/>
          <w:color w:val="000000" w:themeColor="text1"/>
        </w:rPr>
        <w:t xml:space="preserve"> </w:t>
      </w:r>
      <w:r w:rsidR="00E562CE" w:rsidRPr="00AD18DD">
        <w:rPr>
          <w:rFonts w:ascii="Aptos" w:hAnsi="Aptos"/>
          <w:noProof/>
          <w:color w:val="000000" w:themeColor="text1"/>
        </w:rPr>
        <w:t xml:space="preserve">should </w:t>
      </w:r>
      <w:r w:rsidR="005974F2" w:rsidRPr="00AD18DD">
        <w:rPr>
          <w:rFonts w:ascii="Aptos" w:hAnsi="Aptos"/>
          <w:noProof/>
          <w:color w:val="000000" w:themeColor="text1"/>
        </w:rPr>
        <w:t xml:space="preserve">clearing demonstrate </w:t>
      </w:r>
      <w:r w:rsidR="003463F1" w:rsidRPr="00AD18DD">
        <w:rPr>
          <w:rFonts w:ascii="Aptos" w:hAnsi="Aptos"/>
          <w:noProof/>
          <w:color w:val="000000" w:themeColor="text1"/>
        </w:rPr>
        <w:t>how they are addressing</w:t>
      </w:r>
      <w:r w:rsidR="00527418" w:rsidRPr="00AD18DD">
        <w:rPr>
          <w:rFonts w:ascii="Aptos" w:hAnsi="Aptos"/>
          <w:noProof/>
          <w:color w:val="000000" w:themeColor="text1"/>
        </w:rPr>
        <w:t xml:space="preserve"> </w:t>
      </w:r>
      <w:r w:rsidR="00701524" w:rsidRPr="00AD18DD">
        <w:rPr>
          <w:rFonts w:ascii="Aptos" w:hAnsi="Aptos"/>
          <w:noProof/>
          <w:color w:val="000000" w:themeColor="text1"/>
        </w:rPr>
        <w:t xml:space="preserve">local need in at least one of the </w:t>
      </w:r>
      <w:r w:rsidR="007848E8" w:rsidRPr="00AD18DD">
        <w:rPr>
          <w:rFonts w:ascii="Aptos" w:hAnsi="Aptos"/>
          <w:noProof/>
          <w:color w:val="000000" w:themeColor="text1"/>
        </w:rPr>
        <w:t xml:space="preserve">following </w:t>
      </w:r>
      <w:r w:rsidR="00701524" w:rsidRPr="00AD18DD">
        <w:rPr>
          <w:rFonts w:ascii="Aptos" w:hAnsi="Aptos"/>
          <w:noProof/>
          <w:color w:val="000000" w:themeColor="text1"/>
        </w:rPr>
        <w:t>area</w:t>
      </w:r>
      <w:r w:rsidR="00527418" w:rsidRPr="00AD18DD">
        <w:rPr>
          <w:rFonts w:ascii="Aptos" w:hAnsi="Aptos"/>
          <w:noProof/>
          <w:color w:val="000000" w:themeColor="text1"/>
        </w:rPr>
        <w:t>s</w:t>
      </w:r>
      <w:r w:rsidR="00084730" w:rsidRPr="00AD18DD">
        <w:rPr>
          <w:rFonts w:ascii="Aptos" w:hAnsi="Aptos"/>
          <w:noProof/>
          <w:color w:val="000000" w:themeColor="text1"/>
        </w:rPr>
        <w:t>:</w:t>
      </w:r>
    </w:p>
    <w:p w14:paraId="21066301" w14:textId="77777777" w:rsidR="00AA4E82" w:rsidRPr="00AD18DD" w:rsidRDefault="00AA4E82" w:rsidP="00CD63E4">
      <w:pPr>
        <w:jc w:val="both"/>
        <w:rPr>
          <w:rFonts w:ascii="Aptos" w:hAnsi="Aptos"/>
          <w:bCs/>
          <w:noProof/>
          <w:color w:val="000000"/>
        </w:rPr>
      </w:pPr>
    </w:p>
    <w:p w14:paraId="5F6C2343" w14:textId="10D4355E" w:rsidR="00794D2B" w:rsidRPr="00AD18DD" w:rsidRDefault="00CD63E4" w:rsidP="00B32D0A">
      <w:pPr>
        <w:spacing w:after="80"/>
        <w:jc w:val="both"/>
        <w:rPr>
          <w:rFonts w:ascii="Aptos" w:hAnsi="Aptos"/>
          <w:bCs/>
          <w:noProof/>
          <w:color w:val="000000"/>
        </w:rPr>
      </w:pPr>
      <w:r w:rsidRPr="00AD18DD">
        <w:rPr>
          <w:rFonts w:ascii="Aptos" w:hAnsi="Aptos"/>
          <w:b/>
          <w:noProof/>
          <w:color w:val="000000"/>
        </w:rPr>
        <w:t>Health and wellbeing</w:t>
      </w:r>
      <w:r w:rsidR="00E870A5" w:rsidRPr="00AD18DD">
        <w:rPr>
          <w:rFonts w:ascii="Aptos" w:hAnsi="Aptos"/>
          <w:b/>
          <w:noProof/>
          <w:color w:val="000000"/>
        </w:rPr>
        <w:t xml:space="preserve"> </w:t>
      </w:r>
    </w:p>
    <w:p w14:paraId="5C81333D" w14:textId="06DC5E95" w:rsidR="00CD63E4" w:rsidRPr="00AD18DD" w:rsidRDefault="005A0336" w:rsidP="00B32D0A">
      <w:pPr>
        <w:numPr>
          <w:ilvl w:val="0"/>
          <w:numId w:val="18"/>
        </w:numPr>
        <w:spacing w:after="80"/>
        <w:rPr>
          <w:rFonts w:ascii="Aptos" w:hAnsi="Aptos"/>
          <w:bCs/>
          <w:noProof/>
          <w:color w:val="000000"/>
        </w:rPr>
      </w:pPr>
      <w:r w:rsidRPr="00AD18DD">
        <w:rPr>
          <w:rFonts w:ascii="Aptos" w:hAnsi="Aptos"/>
          <w:bCs/>
          <w:noProof/>
          <w:color w:val="000000"/>
        </w:rPr>
        <w:t>s</w:t>
      </w:r>
      <w:r w:rsidR="00E27D7F" w:rsidRPr="00AD18DD">
        <w:rPr>
          <w:rFonts w:ascii="Aptos" w:hAnsi="Aptos"/>
          <w:bCs/>
          <w:noProof/>
          <w:color w:val="000000"/>
        </w:rPr>
        <w:t xml:space="preserve">upport </w:t>
      </w:r>
      <w:r w:rsidR="00CD63E4" w:rsidRPr="00AD18DD">
        <w:rPr>
          <w:rFonts w:ascii="Aptos" w:hAnsi="Aptos"/>
          <w:bCs/>
          <w:noProof/>
          <w:color w:val="000000"/>
        </w:rPr>
        <w:t>older and vulnerable people to live dignified, productive and healthy lifestyles</w:t>
      </w:r>
    </w:p>
    <w:p w14:paraId="63978419" w14:textId="522105E3" w:rsidR="00CD63E4" w:rsidRPr="00AD18DD" w:rsidRDefault="005A0336" w:rsidP="00B32D0A">
      <w:pPr>
        <w:numPr>
          <w:ilvl w:val="0"/>
          <w:numId w:val="18"/>
        </w:numPr>
        <w:spacing w:after="80"/>
        <w:rPr>
          <w:rFonts w:ascii="Aptos" w:hAnsi="Aptos"/>
          <w:bCs/>
          <w:noProof/>
          <w:color w:val="000000"/>
        </w:rPr>
      </w:pPr>
      <w:r w:rsidRPr="00AD18DD">
        <w:rPr>
          <w:rFonts w:ascii="Aptos" w:hAnsi="Aptos"/>
          <w:bCs/>
          <w:noProof/>
          <w:color w:val="000000"/>
        </w:rPr>
        <w:t>s</w:t>
      </w:r>
      <w:r w:rsidR="00E27D7F" w:rsidRPr="00AD18DD">
        <w:rPr>
          <w:rFonts w:ascii="Aptos" w:hAnsi="Aptos"/>
          <w:bCs/>
          <w:noProof/>
          <w:color w:val="000000"/>
        </w:rPr>
        <w:t xml:space="preserve">upport </w:t>
      </w:r>
      <w:r w:rsidR="00CD63E4" w:rsidRPr="00AD18DD">
        <w:rPr>
          <w:rFonts w:ascii="Aptos" w:hAnsi="Aptos"/>
          <w:bCs/>
          <w:noProof/>
          <w:color w:val="000000"/>
        </w:rPr>
        <w:t>children and young people to access and enjoy healthy lifestyles (this could be physical activity, access to the outdoors, improving their mental wellbeing)</w:t>
      </w:r>
    </w:p>
    <w:p w14:paraId="46B3A439" w14:textId="72829457" w:rsidR="00CD63E4" w:rsidRPr="00AD18DD" w:rsidRDefault="005A0336" w:rsidP="00B32D0A">
      <w:pPr>
        <w:numPr>
          <w:ilvl w:val="0"/>
          <w:numId w:val="18"/>
        </w:numPr>
        <w:spacing w:after="80"/>
        <w:rPr>
          <w:rFonts w:ascii="Aptos" w:hAnsi="Aptos"/>
          <w:bCs/>
          <w:noProof/>
          <w:color w:val="000000"/>
        </w:rPr>
      </w:pPr>
      <w:r w:rsidRPr="00AD18DD">
        <w:rPr>
          <w:rFonts w:ascii="Aptos" w:hAnsi="Aptos"/>
          <w:bCs/>
          <w:noProof/>
          <w:color w:val="000000"/>
        </w:rPr>
        <w:t>i</w:t>
      </w:r>
      <w:r w:rsidR="00D835A8" w:rsidRPr="00AD18DD">
        <w:rPr>
          <w:rFonts w:ascii="Aptos" w:hAnsi="Aptos"/>
          <w:bCs/>
          <w:noProof/>
          <w:color w:val="000000"/>
        </w:rPr>
        <w:t>mprove mental health and wellbeing</w:t>
      </w:r>
      <w:r w:rsidR="00B32D0A" w:rsidRPr="00AD18DD">
        <w:rPr>
          <w:rFonts w:ascii="Aptos" w:hAnsi="Aptos"/>
          <w:bCs/>
          <w:noProof/>
          <w:color w:val="000000"/>
        </w:rPr>
        <w:t>.</w:t>
      </w:r>
    </w:p>
    <w:p w14:paraId="0566C648" w14:textId="6D8D2F87" w:rsidR="0040654E" w:rsidRPr="00AD18DD" w:rsidRDefault="00D835A8" w:rsidP="00B32D0A">
      <w:pPr>
        <w:spacing w:after="80"/>
        <w:rPr>
          <w:rFonts w:ascii="Aptos" w:hAnsi="Aptos"/>
          <w:bCs/>
          <w:noProof/>
          <w:color w:val="000000"/>
        </w:rPr>
      </w:pPr>
      <w:r w:rsidRPr="00AD18DD">
        <w:rPr>
          <w:rFonts w:ascii="Aptos" w:hAnsi="Aptos"/>
          <w:b/>
          <w:noProof/>
          <w:color w:val="000000"/>
        </w:rPr>
        <w:t>Education and Training</w:t>
      </w:r>
      <w:r w:rsidR="00E870A5" w:rsidRPr="00AD18DD">
        <w:rPr>
          <w:rFonts w:ascii="Aptos" w:hAnsi="Aptos"/>
          <w:b/>
          <w:noProof/>
          <w:color w:val="000000"/>
        </w:rPr>
        <w:t xml:space="preserve"> </w:t>
      </w:r>
    </w:p>
    <w:p w14:paraId="3600CB45" w14:textId="1681B8D5" w:rsidR="00083D6D" w:rsidRPr="00AD18DD" w:rsidRDefault="00AB3F61" w:rsidP="00B32D0A">
      <w:pPr>
        <w:numPr>
          <w:ilvl w:val="0"/>
          <w:numId w:val="18"/>
        </w:numPr>
        <w:spacing w:after="80"/>
        <w:rPr>
          <w:rFonts w:ascii="Aptos" w:hAnsi="Aptos"/>
          <w:bCs/>
          <w:noProof/>
          <w:color w:val="000000"/>
        </w:rPr>
      </w:pPr>
      <w:r w:rsidRPr="00AD18DD">
        <w:rPr>
          <w:rFonts w:ascii="Aptos" w:hAnsi="Aptos"/>
          <w:bCs/>
          <w:noProof/>
          <w:color w:val="000000"/>
        </w:rPr>
        <w:t xml:space="preserve">develop </w:t>
      </w:r>
      <w:r w:rsidR="00B9138E" w:rsidRPr="00AD18DD">
        <w:rPr>
          <w:rFonts w:ascii="Aptos" w:hAnsi="Aptos"/>
          <w:bCs/>
          <w:noProof/>
          <w:color w:val="000000"/>
        </w:rPr>
        <w:t>employability skills</w:t>
      </w:r>
      <w:r w:rsidR="00B32D0A" w:rsidRPr="00AD18DD">
        <w:rPr>
          <w:rFonts w:ascii="Aptos" w:hAnsi="Aptos"/>
          <w:bCs/>
          <w:noProof/>
          <w:color w:val="000000"/>
        </w:rPr>
        <w:t>.</w:t>
      </w:r>
    </w:p>
    <w:p w14:paraId="5782F320" w14:textId="099C7429" w:rsidR="00083D6D" w:rsidRPr="00AD18DD" w:rsidRDefault="00083D6D" w:rsidP="00B32D0A">
      <w:pPr>
        <w:numPr>
          <w:ilvl w:val="0"/>
          <w:numId w:val="18"/>
        </w:numPr>
        <w:spacing w:after="80"/>
        <w:rPr>
          <w:rFonts w:ascii="Aptos" w:hAnsi="Aptos"/>
          <w:bCs/>
          <w:noProof/>
          <w:color w:val="000000"/>
        </w:rPr>
      </w:pPr>
      <w:r w:rsidRPr="00AD18DD">
        <w:rPr>
          <w:rFonts w:ascii="Aptos" w:hAnsi="Aptos"/>
          <w:bCs/>
          <w:noProof/>
          <w:color w:val="000000"/>
        </w:rPr>
        <w:t>provide volunteering opportunities</w:t>
      </w:r>
      <w:r w:rsidR="00B32D0A" w:rsidRPr="00AD18DD">
        <w:rPr>
          <w:rFonts w:ascii="Aptos" w:hAnsi="Aptos"/>
          <w:bCs/>
          <w:noProof/>
          <w:color w:val="000000"/>
        </w:rPr>
        <w:t>.</w:t>
      </w:r>
    </w:p>
    <w:p w14:paraId="2076656D" w14:textId="5C653BF6" w:rsidR="002616AD" w:rsidRPr="00AD18DD" w:rsidRDefault="00083D6D" w:rsidP="00B32D0A">
      <w:pPr>
        <w:spacing w:after="80"/>
        <w:rPr>
          <w:rFonts w:ascii="Aptos" w:hAnsi="Aptos"/>
          <w:bCs/>
          <w:noProof/>
          <w:color w:val="000000"/>
        </w:rPr>
      </w:pPr>
      <w:r w:rsidRPr="00AD18DD">
        <w:rPr>
          <w:rFonts w:ascii="Aptos" w:hAnsi="Aptos"/>
          <w:b/>
          <w:noProof/>
          <w:color w:val="000000"/>
        </w:rPr>
        <w:t>Environment</w:t>
      </w:r>
      <w:r w:rsidR="00E870A5" w:rsidRPr="00AD18DD">
        <w:rPr>
          <w:rFonts w:ascii="Aptos" w:hAnsi="Aptos"/>
          <w:b/>
          <w:noProof/>
          <w:color w:val="000000"/>
        </w:rPr>
        <w:t xml:space="preserve"> </w:t>
      </w:r>
    </w:p>
    <w:p w14:paraId="0132A3DB" w14:textId="55047F38" w:rsidR="00083D6D" w:rsidRPr="00AD18DD" w:rsidRDefault="00083D6D" w:rsidP="00B32D0A">
      <w:pPr>
        <w:numPr>
          <w:ilvl w:val="0"/>
          <w:numId w:val="18"/>
        </w:numPr>
        <w:spacing w:after="80"/>
        <w:rPr>
          <w:rFonts w:ascii="Aptos" w:hAnsi="Aptos"/>
          <w:bCs/>
          <w:noProof/>
          <w:color w:val="000000"/>
        </w:rPr>
      </w:pPr>
      <w:r w:rsidRPr="00AD18DD">
        <w:rPr>
          <w:rFonts w:ascii="Aptos" w:hAnsi="Aptos"/>
          <w:bCs/>
          <w:noProof/>
          <w:color w:val="000000"/>
        </w:rPr>
        <w:t>increased biodiversity</w:t>
      </w:r>
    </w:p>
    <w:p w14:paraId="0EC4AFF9" w14:textId="28917A5C" w:rsidR="002664FD" w:rsidRPr="00AD18DD" w:rsidRDefault="002664FD" w:rsidP="00B32D0A">
      <w:pPr>
        <w:numPr>
          <w:ilvl w:val="0"/>
          <w:numId w:val="18"/>
        </w:numPr>
        <w:spacing w:after="80"/>
        <w:rPr>
          <w:rFonts w:ascii="Aptos" w:hAnsi="Aptos"/>
          <w:bCs/>
          <w:noProof/>
          <w:color w:val="000000"/>
        </w:rPr>
      </w:pPr>
      <w:r w:rsidRPr="00AD18DD">
        <w:rPr>
          <w:rFonts w:ascii="Aptos" w:hAnsi="Aptos"/>
          <w:bCs/>
          <w:noProof/>
          <w:color w:val="000000"/>
        </w:rPr>
        <w:t>support environmental improvements</w:t>
      </w:r>
    </w:p>
    <w:p w14:paraId="4A8D480B" w14:textId="3A7893B8" w:rsidR="00D835A8" w:rsidRPr="00AD18DD" w:rsidRDefault="002664FD" w:rsidP="00B32D0A">
      <w:pPr>
        <w:spacing w:after="80"/>
        <w:jc w:val="both"/>
        <w:rPr>
          <w:rFonts w:ascii="Aptos" w:hAnsi="Aptos"/>
          <w:bCs/>
          <w:noProof/>
          <w:color w:val="000000"/>
        </w:rPr>
      </w:pPr>
      <w:r w:rsidRPr="00AD18DD">
        <w:rPr>
          <w:rFonts w:ascii="Aptos" w:hAnsi="Aptos"/>
          <w:b/>
          <w:noProof/>
          <w:color w:val="000000"/>
        </w:rPr>
        <w:t xml:space="preserve">Community Sector </w:t>
      </w:r>
      <w:r w:rsidR="00AB3F61" w:rsidRPr="00AD18DD">
        <w:rPr>
          <w:rFonts w:ascii="Aptos" w:hAnsi="Aptos"/>
          <w:b/>
          <w:noProof/>
          <w:color w:val="000000"/>
        </w:rPr>
        <w:t xml:space="preserve">Resilience </w:t>
      </w:r>
    </w:p>
    <w:p w14:paraId="4B858074" w14:textId="06548787" w:rsidR="00792115" w:rsidRPr="00AD18DD" w:rsidRDefault="002664FD" w:rsidP="00B32D0A">
      <w:pPr>
        <w:numPr>
          <w:ilvl w:val="0"/>
          <w:numId w:val="18"/>
        </w:numPr>
        <w:spacing w:after="80"/>
        <w:jc w:val="both"/>
        <w:rPr>
          <w:rFonts w:ascii="Aptos" w:hAnsi="Aptos"/>
          <w:bCs/>
          <w:noProof/>
          <w:color w:val="000000"/>
        </w:rPr>
      </w:pPr>
      <w:r w:rsidRPr="00AD18DD">
        <w:rPr>
          <w:rFonts w:ascii="Aptos" w:hAnsi="Aptos"/>
          <w:bCs/>
          <w:noProof/>
          <w:color w:val="000000"/>
        </w:rPr>
        <w:t xml:space="preserve">community spaces </w:t>
      </w:r>
      <w:r w:rsidR="00B0258C" w:rsidRPr="00AD18DD">
        <w:rPr>
          <w:rFonts w:ascii="Aptos" w:hAnsi="Aptos"/>
          <w:bCs/>
          <w:noProof/>
          <w:color w:val="000000"/>
        </w:rPr>
        <w:t xml:space="preserve">providing significant community value </w:t>
      </w:r>
      <w:r w:rsidRPr="00AD18DD">
        <w:rPr>
          <w:rFonts w:ascii="Aptos" w:hAnsi="Aptos"/>
          <w:bCs/>
          <w:noProof/>
          <w:color w:val="000000"/>
        </w:rPr>
        <w:t>requiring funding to stay open</w:t>
      </w:r>
      <w:r w:rsidR="00B32D0A" w:rsidRPr="00AD18DD">
        <w:rPr>
          <w:rFonts w:ascii="Aptos" w:hAnsi="Aptos"/>
          <w:bCs/>
          <w:noProof/>
          <w:color w:val="000000"/>
        </w:rPr>
        <w:t>.</w:t>
      </w:r>
    </w:p>
    <w:p w14:paraId="284A7CE5" w14:textId="77777777" w:rsidR="004839AC" w:rsidRPr="00AD18DD" w:rsidRDefault="004839AC" w:rsidP="008029C1">
      <w:pPr>
        <w:jc w:val="both"/>
        <w:rPr>
          <w:rFonts w:ascii="Aptos" w:hAnsi="Aptos"/>
          <w:bCs/>
          <w:noProof/>
          <w:color w:val="000000"/>
        </w:rPr>
      </w:pPr>
    </w:p>
    <w:p w14:paraId="4CA61876" w14:textId="56461541" w:rsidR="0040797A" w:rsidRPr="00AD18DD" w:rsidRDefault="00632759" w:rsidP="0040797A">
      <w:pPr>
        <w:rPr>
          <w:rFonts w:ascii="Aptos" w:hAnsi="Aptos"/>
          <w:bCs/>
          <w:noProof/>
          <w:color w:val="000000"/>
        </w:rPr>
      </w:pPr>
      <w:r w:rsidRPr="00AD18DD">
        <w:rPr>
          <w:rFonts w:ascii="Aptos" w:hAnsi="Aptos"/>
          <w:bCs/>
          <w:noProof/>
          <w:color w:val="000000"/>
        </w:rPr>
        <w:t>We are also particularly interested in applications where people with lived experience (experts by experience) of the issues being addressed are involved with the design of the project and/or the running of the organisation</w:t>
      </w:r>
      <w:r w:rsidR="009A5675" w:rsidRPr="00AD18DD">
        <w:rPr>
          <w:rFonts w:ascii="Aptos" w:hAnsi="Aptos"/>
          <w:bCs/>
          <w:noProof/>
          <w:color w:val="000000"/>
        </w:rPr>
        <w:t xml:space="preserve"> / delivering the project</w:t>
      </w:r>
      <w:r w:rsidRPr="00AD18DD">
        <w:rPr>
          <w:rFonts w:ascii="Aptos" w:hAnsi="Aptos"/>
          <w:bCs/>
          <w:noProof/>
          <w:color w:val="000000"/>
        </w:rPr>
        <w:t>.</w:t>
      </w:r>
    </w:p>
    <w:p w14:paraId="14E6EEAF" w14:textId="77777777" w:rsidR="005E348D" w:rsidRPr="00AD18DD" w:rsidRDefault="005E348D" w:rsidP="005E348D">
      <w:pPr>
        <w:pStyle w:val="Heading2"/>
        <w:rPr>
          <w:rFonts w:ascii="Aptos" w:hAnsi="Aptos"/>
        </w:rPr>
      </w:pPr>
      <w:r w:rsidRPr="00AD18DD">
        <w:rPr>
          <w:rFonts w:ascii="Aptos" w:hAnsi="Aptos"/>
        </w:rPr>
        <w:t>Who can apply?</w:t>
      </w:r>
    </w:p>
    <w:p w14:paraId="7A5F690A" w14:textId="6BCF6411" w:rsidR="005E348D" w:rsidRPr="00AD18DD" w:rsidRDefault="005E348D" w:rsidP="005E348D">
      <w:pPr>
        <w:pStyle w:val="Single"/>
        <w:jc w:val="both"/>
        <w:rPr>
          <w:rFonts w:ascii="Aptos" w:hAnsi="Aptos" w:cs="Arial"/>
          <w:color w:val="FF0000"/>
          <w:szCs w:val="24"/>
        </w:rPr>
      </w:pPr>
      <w:r w:rsidRPr="00AD18DD">
        <w:rPr>
          <w:rFonts w:ascii="Aptos" w:hAnsi="Aptos" w:cs="Arial"/>
          <w:szCs w:val="24"/>
        </w:rPr>
        <w:t>Hea</w:t>
      </w:r>
      <w:r w:rsidR="009810F7" w:rsidRPr="00AD18DD">
        <w:rPr>
          <w:rFonts w:ascii="Aptos" w:hAnsi="Aptos" w:cs="Arial"/>
          <w:szCs w:val="24"/>
        </w:rPr>
        <w:t>r</w:t>
      </w:r>
      <w:r w:rsidRPr="00AD18DD">
        <w:rPr>
          <w:rFonts w:ascii="Aptos" w:hAnsi="Aptos" w:cs="Arial"/>
          <w:szCs w:val="24"/>
        </w:rPr>
        <w:t>t of Yorkshire grants are targeted at organisations with a turnover under £500</w:t>
      </w:r>
      <w:r w:rsidR="001F1D0D" w:rsidRPr="00AD18DD">
        <w:rPr>
          <w:rFonts w:ascii="Aptos" w:hAnsi="Aptos" w:cs="Arial"/>
          <w:szCs w:val="24"/>
        </w:rPr>
        <w:t>,000</w:t>
      </w:r>
      <w:r w:rsidRPr="00AD18DD">
        <w:rPr>
          <w:rFonts w:ascii="Aptos" w:hAnsi="Aptos" w:cs="Arial"/>
          <w:szCs w:val="24"/>
        </w:rPr>
        <w:t xml:space="preserve"> with charitable aims where a small amount of money can make a significant difference. You can apply if you are based in or serving the residents of the </w:t>
      </w:r>
      <w:r w:rsidR="00FF739A" w:rsidRPr="00AD18DD">
        <w:rPr>
          <w:rFonts w:ascii="Aptos" w:hAnsi="Aptos" w:cs="Arial"/>
          <w:szCs w:val="24"/>
        </w:rPr>
        <w:t>former Se</w:t>
      </w:r>
      <w:r w:rsidR="001F1D0D" w:rsidRPr="00AD18DD">
        <w:rPr>
          <w:rFonts w:ascii="Aptos" w:hAnsi="Aptos" w:cs="Arial"/>
          <w:szCs w:val="24"/>
        </w:rPr>
        <w:t>l</w:t>
      </w:r>
      <w:r w:rsidR="00FF739A" w:rsidRPr="00AD18DD">
        <w:rPr>
          <w:rFonts w:ascii="Aptos" w:hAnsi="Aptos" w:cs="Arial"/>
          <w:szCs w:val="24"/>
        </w:rPr>
        <w:t>by district</w:t>
      </w:r>
      <w:r w:rsidRPr="00AD18DD">
        <w:rPr>
          <w:rFonts w:ascii="Aptos" w:hAnsi="Aptos" w:cs="Arial"/>
          <w:szCs w:val="24"/>
        </w:rPr>
        <w:t>.</w:t>
      </w:r>
    </w:p>
    <w:p w14:paraId="748E027B" w14:textId="6C120E58" w:rsidR="005E348D" w:rsidRPr="00AD18DD" w:rsidRDefault="005E348D" w:rsidP="00280909">
      <w:pPr>
        <w:pStyle w:val="paragraph"/>
        <w:keepNext/>
        <w:spacing w:before="0" w:beforeAutospacing="0" w:after="0" w:afterAutospacing="0"/>
        <w:textAlignment w:val="baseline"/>
        <w:rPr>
          <w:rStyle w:val="eop"/>
          <w:rFonts w:ascii="Aptos" w:hAnsi="Aptos" w:cs="Arial"/>
        </w:rPr>
      </w:pPr>
      <w:r w:rsidRPr="00AD18DD">
        <w:rPr>
          <w:rStyle w:val="eop"/>
          <w:rFonts w:ascii="Aptos" w:hAnsi="Aptos" w:cs="Arial"/>
        </w:rPr>
        <w:lastRenderedPageBreak/>
        <w:t xml:space="preserve">In the event of this </w:t>
      </w:r>
      <w:r w:rsidR="00EF4533" w:rsidRPr="00AD18DD">
        <w:rPr>
          <w:rStyle w:val="eop"/>
          <w:rFonts w:ascii="Aptos" w:hAnsi="Aptos" w:cs="Arial"/>
        </w:rPr>
        <w:t>f</w:t>
      </w:r>
      <w:r w:rsidRPr="00AD18DD">
        <w:rPr>
          <w:rStyle w:val="eop"/>
          <w:rFonts w:ascii="Aptos" w:hAnsi="Aptos" w:cs="Arial"/>
        </w:rPr>
        <w:t xml:space="preserve">und receiving more applications than we have monies to support, the decision-making panel may prioritise </w:t>
      </w:r>
      <w:r w:rsidRPr="00AD18DD">
        <w:rPr>
          <w:rFonts w:ascii="Aptos" w:hAnsi="Aptos" w:cs="Arial"/>
        </w:rPr>
        <w:t>organisations / groups with</w:t>
      </w:r>
      <w:r w:rsidRPr="00AD18DD">
        <w:rPr>
          <w:rStyle w:val="eop"/>
          <w:rFonts w:ascii="Aptos" w:hAnsi="Aptos" w:cs="Arial"/>
        </w:rPr>
        <w:t>:</w:t>
      </w:r>
    </w:p>
    <w:p w14:paraId="070222D2" w14:textId="753AD5AC" w:rsidR="005E348D" w:rsidRPr="00AD18DD" w:rsidRDefault="005E348D" w:rsidP="00280909">
      <w:pPr>
        <w:pStyle w:val="Single"/>
        <w:keepNext/>
        <w:numPr>
          <w:ilvl w:val="0"/>
          <w:numId w:val="28"/>
        </w:numPr>
        <w:jc w:val="both"/>
        <w:rPr>
          <w:rFonts w:ascii="Aptos" w:hAnsi="Aptos" w:cs="Arial"/>
          <w:szCs w:val="24"/>
        </w:rPr>
      </w:pPr>
      <w:r w:rsidRPr="00AD18DD">
        <w:rPr>
          <w:rFonts w:ascii="Aptos" w:hAnsi="Aptos" w:cs="Arial"/>
          <w:szCs w:val="24"/>
        </w:rPr>
        <w:t>a turnover below £250</w:t>
      </w:r>
      <w:r w:rsidR="001F1D0D" w:rsidRPr="00AD18DD">
        <w:rPr>
          <w:rFonts w:ascii="Aptos" w:hAnsi="Aptos" w:cs="Arial"/>
          <w:szCs w:val="24"/>
        </w:rPr>
        <w:t>,000</w:t>
      </w:r>
    </w:p>
    <w:p w14:paraId="77FE88C2" w14:textId="77777777" w:rsidR="005E348D" w:rsidRPr="00AD18DD" w:rsidRDefault="005E348D" w:rsidP="00280909">
      <w:pPr>
        <w:pStyle w:val="Single"/>
        <w:keepNext/>
        <w:numPr>
          <w:ilvl w:val="0"/>
          <w:numId w:val="28"/>
        </w:numPr>
        <w:jc w:val="both"/>
        <w:rPr>
          <w:rFonts w:ascii="Aptos" w:hAnsi="Aptos" w:cs="Arial"/>
          <w:szCs w:val="24"/>
        </w:rPr>
      </w:pPr>
      <w:r w:rsidRPr="00AD18DD">
        <w:rPr>
          <w:rFonts w:ascii="Aptos" w:hAnsi="Aptos" w:cs="Arial"/>
          <w:szCs w:val="24"/>
        </w:rPr>
        <w:t>low reserves (under 6 months)</w:t>
      </w:r>
    </w:p>
    <w:p w14:paraId="7AD17CB3" w14:textId="1B1F8A36" w:rsidR="005E348D" w:rsidRDefault="005E348D" w:rsidP="00280909">
      <w:pPr>
        <w:pStyle w:val="Single"/>
        <w:keepNext/>
        <w:numPr>
          <w:ilvl w:val="0"/>
          <w:numId w:val="28"/>
        </w:numPr>
        <w:jc w:val="both"/>
        <w:rPr>
          <w:rFonts w:ascii="Aptos" w:hAnsi="Aptos" w:cs="Arial"/>
          <w:szCs w:val="24"/>
        </w:rPr>
      </w:pPr>
      <w:r w:rsidRPr="00AD18DD">
        <w:rPr>
          <w:rFonts w:ascii="Aptos" w:hAnsi="Aptos" w:cs="Arial"/>
          <w:szCs w:val="24"/>
        </w:rPr>
        <w:t>ongoing projects that demonstrate deep community impact with a good track record</w:t>
      </w:r>
      <w:r w:rsidR="001F1D0D" w:rsidRPr="00AD18DD">
        <w:rPr>
          <w:rFonts w:ascii="Aptos" w:hAnsi="Aptos" w:cs="Arial"/>
          <w:szCs w:val="24"/>
        </w:rPr>
        <w:t>.</w:t>
      </w:r>
    </w:p>
    <w:p w14:paraId="5E1731C1" w14:textId="77777777" w:rsidR="00C04AD7" w:rsidRDefault="00C04AD7" w:rsidP="00C04AD7">
      <w:pPr>
        <w:pStyle w:val="Single"/>
        <w:keepNext/>
        <w:jc w:val="both"/>
        <w:rPr>
          <w:rFonts w:ascii="Aptos" w:hAnsi="Aptos" w:cs="Arial"/>
          <w:szCs w:val="24"/>
        </w:rPr>
      </w:pPr>
    </w:p>
    <w:p w14:paraId="124E846E" w14:textId="0CBE45DA" w:rsidR="001F1D0D" w:rsidRPr="005437DD" w:rsidRDefault="00C04AD7" w:rsidP="005437DD">
      <w:pPr>
        <w:pStyle w:val="Single"/>
        <w:keepNext/>
        <w:ind w:left="360"/>
        <w:jc w:val="both"/>
        <w:rPr>
          <w:rFonts w:ascii="Aptos" w:hAnsi="Aptos" w:cs="Arial"/>
          <w:b/>
          <w:bCs/>
          <w:szCs w:val="24"/>
        </w:rPr>
      </w:pPr>
      <w:r w:rsidRPr="005437DD">
        <w:rPr>
          <w:rFonts w:ascii="Aptos" w:hAnsi="Aptos" w:cs="Arial"/>
          <w:b/>
          <w:bCs/>
          <w:szCs w:val="24"/>
        </w:rPr>
        <w:t xml:space="preserve">If you currently have a Heart of Yorkshire Fund grant, you can only apply for </w:t>
      </w:r>
      <w:r w:rsidR="002D632D" w:rsidRPr="005437DD">
        <w:rPr>
          <w:rFonts w:ascii="Aptos" w:hAnsi="Aptos" w:cs="Arial"/>
          <w:b/>
          <w:bCs/>
          <w:szCs w:val="24"/>
        </w:rPr>
        <w:t>the Organisation Development strand below. You cannot apply for an activity grant.</w:t>
      </w:r>
    </w:p>
    <w:p w14:paraId="1BEB1B73" w14:textId="77777777" w:rsidR="001F1D0D" w:rsidRPr="00AD18DD" w:rsidRDefault="001F1D0D" w:rsidP="001F1D0D">
      <w:pPr>
        <w:pStyle w:val="Single"/>
        <w:jc w:val="both"/>
        <w:rPr>
          <w:rFonts w:ascii="Aptos" w:hAnsi="Aptos" w:cs="Arial"/>
          <w:szCs w:val="24"/>
        </w:rPr>
      </w:pPr>
    </w:p>
    <w:p w14:paraId="552FF831" w14:textId="2E8DFD39" w:rsidR="00BE4196" w:rsidRPr="00AD18DD" w:rsidRDefault="00BE4196" w:rsidP="0069058D">
      <w:pPr>
        <w:pStyle w:val="Single"/>
        <w:ind w:left="720"/>
        <w:jc w:val="center"/>
        <w:rPr>
          <w:rFonts w:ascii="Aptos" w:hAnsi="Aptos" w:cs="Arial"/>
          <w:szCs w:val="24"/>
        </w:rPr>
      </w:pPr>
      <w:r w:rsidRPr="00AD18DD">
        <w:rPr>
          <w:rFonts w:ascii="Aptos" w:hAnsi="Aptos" w:cs="Arial"/>
          <w:noProof/>
          <w:szCs w:val="24"/>
        </w:rPr>
        <w:drawing>
          <wp:inline distT="0" distB="0" distL="0" distR="0" wp14:anchorId="18384D2D" wp14:editId="4D9E506E">
            <wp:extent cx="5523230" cy="5129718"/>
            <wp:effectExtent l="0" t="0" r="1270" b="0"/>
            <wp:docPr id="245306038"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06038" name="Picture 2" descr="A map of a cit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5633" cy="5141237"/>
                    </a:xfrm>
                    <a:prstGeom prst="rect">
                      <a:avLst/>
                    </a:prstGeom>
                    <a:noFill/>
                    <a:ln>
                      <a:noFill/>
                    </a:ln>
                  </pic:spPr>
                </pic:pic>
              </a:graphicData>
            </a:graphic>
          </wp:inline>
        </w:drawing>
      </w:r>
    </w:p>
    <w:p w14:paraId="688AF35F" w14:textId="77777777" w:rsidR="0089229F" w:rsidRPr="00AD18DD" w:rsidRDefault="0089229F" w:rsidP="0089229F">
      <w:pPr>
        <w:pStyle w:val="Heading2"/>
        <w:rPr>
          <w:rFonts w:ascii="Aptos" w:hAnsi="Aptos"/>
        </w:rPr>
      </w:pPr>
      <w:r w:rsidRPr="00AD18DD">
        <w:rPr>
          <w:rFonts w:ascii="Aptos" w:hAnsi="Aptos"/>
        </w:rPr>
        <w:t>How much you can apply for</w:t>
      </w:r>
    </w:p>
    <w:p w14:paraId="04A02419" w14:textId="2D23A2B2" w:rsidR="00C62E1C" w:rsidRPr="00AD18DD" w:rsidRDefault="00C62E1C" w:rsidP="00C62E1C">
      <w:pPr>
        <w:rPr>
          <w:rFonts w:ascii="Aptos" w:hAnsi="Aptos"/>
          <w:bCs/>
        </w:rPr>
      </w:pPr>
      <w:r w:rsidRPr="00AD18DD">
        <w:rPr>
          <w:rFonts w:ascii="Aptos" w:hAnsi="Aptos"/>
          <w:bCs/>
        </w:rPr>
        <w:t xml:space="preserve">We have a total of £50,000 for this round of funding. This will be distributed as: </w:t>
      </w:r>
    </w:p>
    <w:p w14:paraId="0E958DD4" w14:textId="77777777" w:rsidR="00C62E1C" w:rsidRPr="00AD18DD" w:rsidRDefault="00C62E1C" w:rsidP="00C62E1C">
      <w:pPr>
        <w:rPr>
          <w:rFonts w:ascii="Aptos" w:hAnsi="Aptos"/>
          <w:bCs/>
        </w:rPr>
      </w:pPr>
    </w:p>
    <w:p w14:paraId="1A6EC114" w14:textId="059AA76D" w:rsidR="00C62E1C" w:rsidRPr="00AD18DD" w:rsidRDefault="002251F9" w:rsidP="00C62E1C">
      <w:pPr>
        <w:pStyle w:val="ListParagraph"/>
        <w:numPr>
          <w:ilvl w:val="0"/>
          <w:numId w:val="30"/>
        </w:numPr>
        <w:rPr>
          <w:rFonts w:ascii="Aptos" w:hAnsi="Aptos" w:cs="Arial"/>
          <w:bCs/>
        </w:rPr>
      </w:pPr>
      <w:r w:rsidRPr="00AD18DD">
        <w:rPr>
          <w:rFonts w:ascii="Aptos" w:hAnsi="Aptos" w:cs="Arial"/>
          <w:bCs/>
        </w:rPr>
        <w:t>3</w:t>
      </w:r>
      <w:r w:rsidR="00C62E1C" w:rsidRPr="00AD18DD">
        <w:rPr>
          <w:rFonts w:ascii="Aptos" w:hAnsi="Aptos" w:cs="Arial"/>
          <w:bCs/>
        </w:rPr>
        <w:t xml:space="preserve"> Organisational Development grants – up to £10,000 each </w:t>
      </w:r>
    </w:p>
    <w:p w14:paraId="25F1E58C" w14:textId="77777777" w:rsidR="00C62E1C" w:rsidRPr="00AD18DD" w:rsidRDefault="00C62E1C" w:rsidP="00C62E1C">
      <w:pPr>
        <w:ind w:left="709"/>
        <w:rPr>
          <w:rFonts w:ascii="Aptos" w:hAnsi="Aptos"/>
          <w:bCs/>
        </w:rPr>
      </w:pPr>
      <w:r w:rsidRPr="00AD18DD">
        <w:rPr>
          <w:rFonts w:ascii="Aptos" w:hAnsi="Aptos"/>
          <w:bCs/>
        </w:rPr>
        <w:t>These grants are for groups to make a necessary ‘step change’ needed to increase their capacity or support them towards sustainability, and as part of that, to contribute towards running costs.</w:t>
      </w:r>
    </w:p>
    <w:p w14:paraId="4BFFF810" w14:textId="77777777" w:rsidR="00C62E1C" w:rsidRPr="00AD18DD" w:rsidRDefault="00C62E1C" w:rsidP="00C62E1C">
      <w:pPr>
        <w:pStyle w:val="ListParagraph"/>
        <w:rPr>
          <w:rFonts w:ascii="Aptos" w:hAnsi="Aptos" w:cs="Arial"/>
          <w:bCs/>
        </w:rPr>
      </w:pPr>
    </w:p>
    <w:p w14:paraId="78F53C52" w14:textId="362AC71C" w:rsidR="00FD7E75" w:rsidRPr="00FD7E75" w:rsidRDefault="002251F9" w:rsidP="00FD7E75">
      <w:pPr>
        <w:pStyle w:val="ListParagraph"/>
        <w:numPr>
          <w:ilvl w:val="0"/>
          <w:numId w:val="29"/>
        </w:numPr>
        <w:rPr>
          <w:rFonts w:ascii="Aptos" w:hAnsi="Aptos" w:cs="Arial"/>
          <w:bCs/>
        </w:rPr>
      </w:pPr>
      <w:r w:rsidRPr="00AD18DD">
        <w:rPr>
          <w:rFonts w:ascii="Aptos" w:hAnsi="Aptos" w:cs="Arial"/>
          <w:bCs/>
        </w:rPr>
        <w:t>4</w:t>
      </w:r>
      <w:r w:rsidR="00C62E1C" w:rsidRPr="00AD18DD">
        <w:rPr>
          <w:rFonts w:ascii="Aptos" w:hAnsi="Aptos" w:cs="Arial"/>
          <w:bCs/>
        </w:rPr>
        <w:t xml:space="preserve"> Activity grants – up to £</w:t>
      </w:r>
      <w:r w:rsidRPr="00AD18DD">
        <w:rPr>
          <w:rFonts w:ascii="Aptos" w:hAnsi="Aptos" w:cs="Arial"/>
          <w:bCs/>
        </w:rPr>
        <w:t>5</w:t>
      </w:r>
      <w:r w:rsidR="00C62E1C" w:rsidRPr="00AD18DD">
        <w:rPr>
          <w:rFonts w:ascii="Aptos" w:hAnsi="Aptos" w:cs="Arial"/>
          <w:bCs/>
        </w:rPr>
        <w:t>,000 each</w:t>
      </w:r>
      <w:r w:rsidR="00EB4448">
        <w:rPr>
          <w:rFonts w:ascii="Aptos" w:hAnsi="Aptos" w:cs="Arial"/>
          <w:bCs/>
        </w:rPr>
        <w:br/>
      </w:r>
    </w:p>
    <w:p w14:paraId="53CEDCE9" w14:textId="22D3645B" w:rsidR="00D308E4" w:rsidRPr="00AD18DD" w:rsidRDefault="0089229F" w:rsidP="00EB4448">
      <w:pPr>
        <w:pStyle w:val="Single"/>
        <w:jc w:val="both"/>
        <w:rPr>
          <w:rFonts w:ascii="Aptos" w:hAnsi="Aptos"/>
          <w:b/>
          <w:bCs/>
          <w:iCs/>
          <w:color w:val="4472C4" w:themeColor="accent1"/>
          <w:sz w:val="28"/>
          <w:szCs w:val="28"/>
        </w:rPr>
      </w:pPr>
      <w:r w:rsidRPr="00AD18DD">
        <w:rPr>
          <w:rFonts w:ascii="Aptos" w:hAnsi="Aptos" w:cs="Arial"/>
          <w:b/>
          <w:bCs/>
          <w:szCs w:val="24"/>
        </w:rPr>
        <w:t xml:space="preserve">Applications deadline </w:t>
      </w:r>
      <w:r w:rsidR="001A0004" w:rsidRPr="00AD18DD">
        <w:rPr>
          <w:rFonts w:ascii="Aptos" w:hAnsi="Aptos" w:cs="Arial"/>
          <w:b/>
          <w:bCs/>
          <w:szCs w:val="24"/>
        </w:rPr>
        <w:t>–</w:t>
      </w:r>
      <w:r w:rsidRPr="00AD18DD">
        <w:rPr>
          <w:rFonts w:ascii="Aptos" w:hAnsi="Aptos" w:cs="Arial"/>
          <w:b/>
          <w:bCs/>
          <w:szCs w:val="24"/>
        </w:rPr>
        <w:t xml:space="preserve"> noon</w:t>
      </w:r>
      <w:r w:rsidR="001A0004" w:rsidRPr="00AD18DD">
        <w:rPr>
          <w:rFonts w:ascii="Aptos" w:hAnsi="Aptos" w:cs="Arial"/>
          <w:b/>
          <w:bCs/>
          <w:szCs w:val="24"/>
        </w:rPr>
        <w:t xml:space="preserve">, </w:t>
      </w:r>
      <w:r w:rsidRPr="00AD18DD">
        <w:rPr>
          <w:rFonts w:ascii="Aptos" w:hAnsi="Aptos" w:cs="Arial"/>
          <w:b/>
          <w:bCs/>
          <w:szCs w:val="24"/>
        </w:rPr>
        <w:t>Monday 1</w:t>
      </w:r>
      <w:r w:rsidR="00867D8B" w:rsidRPr="00AD18DD">
        <w:rPr>
          <w:rFonts w:ascii="Aptos" w:hAnsi="Aptos" w:cs="Arial"/>
          <w:b/>
          <w:bCs/>
          <w:szCs w:val="24"/>
        </w:rPr>
        <w:t>7</w:t>
      </w:r>
      <w:r w:rsidRPr="00AD18DD">
        <w:rPr>
          <w:rFonts w:ascii="Aptos" w:hAnsi="Aptos" w:cs="Arial"/>
          <w:b/>
          <w:bCs/>
          <w:szCs w:val="24"/>
          <w:vertAlign w:val="superscript"/>
        </w:rPr>
        <w:t>th</w:t>
      </w:r>
      <w:r w:rsidRPr="00AD18DD">
        <w:rPr>
          <w:rFonts w:ascii="Aptos" w:hAnsi="Aptos" w:cs="Arial"/>
          <w:b/>
          <w:bCs/>
          <w:szCs w:val="24"/>
        </w:rPr>
        <w:t xml:space="preserve"> February 2025</w:t>
      </w:r>
      <w:r w:rsidR="00D308E4" w:rsidRPr="00AD18DD">
        <w:rPr>
          <w:rFonts w:ascii="Aptos" w:hAnsi="Aptos"/>
        </w:rPr>
        <w:br w:type="page"/>
      </w:r>
    </w:p>
    <w:p w14:paraId="28A9CD34" w14:textId="3C062BE6" w:rsidR="00BB2707" w:rsidRPr="00AD18DD" w:rsidRDefault="00BB2707" w:rsidP="00BB2707">
      <w:pPr>
        <w:pStyle w:val="Heading2"/>
        <w:rPr>
          <w:rFonts w:ascii="Aptos" w:hAnsi="Aptos"/>
        </w:rPr>
      </w:pPr>
      <w:r w:rsidRPr="00AD18DD">
        <w:rPr>
          <w:rFonts w:ascii="Aptos" w:hAnsi="Aptos"/>
        </w:rPr>
        <w:lastRenderedPageBreak/>
        <w:t>What grants can be used for</w:t>
      </w:r>
    </w:p>
    <w:p w14:paraId="15320515" w14:textId="6B7EF645" w:rsidR="00BB2707" w:rsidRPr="00AD18DD" w:rsidRDefault="00BB2707" w:rsidP="00BB2707">
      <w:pPr>
        <w:pStyle w:val="Single"/>
        <w:jc w:val="both"/>
        <w:rPr>
          <w:rFonts w:ascii="Aptos" w:hAnsi="Aptos" w:cs="Arial"/>
          <w:bCs/>
          <w:szCs w:val="24"/>
        </w:rPr>
      </w:pPr>
      <w:r w:rsidRPr="00AD18DD">
        <w:rPr>
          <w:rFonts w:ascii="Aptos" w:hAnsi="Aptos" w:cs="Arial"/>
          <w:bCs/>
          <w:szCs w:val="24"/>
        </w:rPr>
        <w:t xml:space="preserve">You can apply for </w:t>
      </w:r>
      <w:r w:rsidRPr="00AD18DD">
        <w:rPr>
          <w:rFonts w:ascii="Aptos" w:hAnsi="Aptos" w:cs="Arial"/>
          <w:bCs/>
          <w:szCs w:val="24"/>
          <w:u w:val="single"/>
        </w:rPr>
        <w:t>either</w:t>
      </w:r>
      <w:r w:rsidRPr="00AD18DD">
        <w:rPr>
          <w:rFonts w:ascii="Aptos" w:hAnsi="Aptos" w:cs="Arial"/>
          <w:bCs/>
          <w:szCs w:val="24"/>
        </w:rPr>
        <w:t xml:space="preserve"> an activity grant (up to £</w:t>
      </w:r>
      <w:r w:rsidR="00927403" w:rsidRPr="00AD18DD">
        <w:rPr>
          <w:rFonts w:ascii="Aptos" w:hAnsi="Aptos" w:cs="Arial"/>
          <w:bCs/>
          <w:szCs w:val="24"/>
        </w:rPr>
        <w:t>5</w:t>
      </w:r>
      <w:r w:rsidRPr="00AD18DD">
        <w:rPr>
          <w:rFonts w:ascii="Aptos" w:hAnsi="Aptos" w:cs="Arial"/>
          <w:bCs/>
          <w:szCs w:val="24"/>
        </w:rPr>
        <w:t>,000) to help address a gap in provision</w:t>
      </w:r>
      <w:r w:rsidRPr="00AD18DD">
        <w:rPr>
          <w:rFonts w:ascii="Aptos" w:hAnsi="Aptos" w:cs="Arial"/>
          <w:bCs/>
          <w:szCs w:val="24"/>
          <w:u w:val="single"/>
        </w:rPr>
        <w:t xml:space="preserve"> or</w:t>
      </w:r>
      <w:r w:rsidRPr="00AD18DD">
        <w:rPr>
          <w:rFonts w:ascii="Aptos" w:hAnsi="Aptos" w:cs="Arial"/>
          <w:bCs/>
          <w:szCs w:val="24"/>
        </w:rPr>
        <w:t xml:space="preserve"> a</w:t>
      </w:r>
      <w:r w:rsidR="00927403" w:rsidRPr="00AD18DD">
        <w:rPr>
          <w:rFonts w:ascii="Aptos" w:hAnsi="Aptos" w:cs="Arial"/>
          <w:bCs/>
          <w:szCs w:val="24"/>
        </w:rPr>
        <w:t xml:space="preserve">n Organisational Development </w:t>
      </w:r>
      <w:r w:rsidRPr="00AD18DD">
        <w:rPr>
          <w:rFonts w:ascii="Aptos" w:hAnsi="Aptos" w:cs="Arial"/>
          <w:bCs/>
          <w:szCs w:val="24"/>
        </w:rPr>
        <w:t xml:space="preserve">grant (up to £10,000). </w:t>
      </w:r>
    </w:p>
    <w:p w14:paraId="1B864F18" w14:textId="77777777" w:rsidR="003A2EDA" w:rsidRPr="00AD18DD" w:rsidRDefault="003A2EDA" w:rsidP="00BB2707">
      <w:pPr>
        <w:pStyle w:val="Single"/>
        <w:jc w:val="both"/>
        <w:rPr>
          <w:rFonts w:ascii="Aptos" w:hAnsi="Aptos" w:cs="Arial"/>
          <w:bCs/>
          <w:szCs w:val="24"/>
        </w:rPr>
      </w:pPr>
    </w:p>
    <w:p w14:paraId="12D71195" w14:textId="337333D0" w:rsidR="003A2EDA" w:rsidRPr="00AD18DD" w:rsidRDefault="001F6B9A" w:rsidP="007A4181">
      <w:pPr>
        <w:autoSpaceDE w:val="0"/>
        <w:autoSpaceDN w:val="0"/>
        <w:adjustRightInd w:val="0"/>
        <w:rPr>
          <w:rFonts w:ascii="Aptos" w:hAnsi="Aptos"/>
          <w:bCs/>
          <w:noProof/>
          <w:color w:val="000000"/>
        </w:rPr>
      </w:pPr>
      <w:r w:rsidRPr="00AD18DD">
        <w:rPr>
          <w:rFonts w:ascii="Aptos" w:hAnsi="Aptos"/>
        </w:rPr>
        <w:t>T</w:t>
      </w:r>
      <w:r w:rsidR="007A4181" w:rsidRPr="00AD18DD">
        <w:rPr>
          <w:rFonts w:ascii="Aptos" w:hAnsi="Aptos"/>
        </w:rPr>
        <w:t xml:space="preserve">he Heart of Yorkshire Fund </w:t>
      </w:r>
      <w:r w:rsidR="006C0888" w:rsidRPr="00AD18DD">
        <w:rPr>
          <w:rFonts w:ascii="Aptos" w:hAnsi="Aptos"/>
          <w:bCs/>
          <w:noProof/>
          <w:color w:val="000000"/>
        </w:rPr>
        <w:t xml:space="preserve">is committed to the principle of </w:t>
      </w:r>
      <w:r w:rsidR="006C0888" w:rsidRPr="00AD18DD">
        <w:rPr>
          <w:rFonts w:ascii="Aptos" w:hAnsi="Aptos"/>
          <w:b/>
          <w:bCs/>
          <w:noProof/>
          <w:color w:val="000000"/>
        </w:rPr>
        <w:t>full cost recovery</w:t>
      </w:r>
      <w:r w:rsidR="006C0888" w:rsidRPr="00AD18DD">
        <w:rPr>
          <w:rFonts w:ascii="Aptos" w:hAnsi="Aptos"/>
          <w:bCs/>
          <w:noProof/>
          <w:color w:val="000000"/>
        </w:rPr>
        <w:t xml:space="preserve"> to ensure that groups are supported with ongoing sustainability</w:t>
      </w:r>
      <w:r w:rsidRPr="00AD18DD">
        <w:rPr>
          <w:rFonts w:ascii="Aptos" w:hAnsi="Aptos"/>
          <w:bCs/>
          <w:noProof/>
          <w:color w:val="000000"/>
        </w:rPr>
        <w:t xml:space="preserve">. </w:t>
      </w:r>
      <w:r w:rsidRPr="00AD18DD">
        <w:rPr>
          <w:rFonts w:ascii="Aptos" w:hAnsi="Aptos"/>
        </w:rPr>
        <w:t>As part of your application you</w:t>
      </w:r>
      <w:r w:rsidR="006C0888" w:rsidRPr="00AD18DD">
        <w:rPr>
          <w:rFonts w:ascii="Aptos" w:hAnsi="Aptos"/>
        </w:rPr>
        <w:t xml:space="preserve"> </w:t>
      </w:r>
      <w:r w:rsidR="007A4181" w:rsidRPr="00AD18DD">
        <w:rPr>
          <w:rFonts w:ascii="Aptos" w:hAnsi="Aptos"/>
        </w:rPr>
        <w:t xml:space="preserve">can </w:t>
      </w:r>
      <w:r w:rsidRPr="00AD18DD">
        <w:rPr>
          <w:rFonts w:ascii="Aptos" w:hAnsi="Aptos"/>
        </w:rPr>
        <w:t xml:space="preserve">request </w:t>
      </w:r>
      <w:r w:rsidR="007A4181" w:rsidRPr="00AD18DD">
        <w:rPr>
          <w:rFonts w:ascii="Aptos" w:hAnsi="Aptos"/>
          <w:bCs/>
        </w:rPr>
        <w:t>a contribution towards core overhead costs (</w:t>
      </w:r>
      <w:r w:rsidRPr="00AD18DD">
        <w:rPr>
          <w:rFonts w:ascii="Aptos" w:hAnsi="Aptos"/>
          <w:bCs/>
        </w:rPr>
        <w:t xml:space="preserve">e.g. </w:t>
      </w:r>
      <w:r w:rsidR="007A4181" w:rsidRPr="00AD18DD">
        <w:rPr>
          <w:rFonts w:ascii="Aptos" w:hAnsi="Aptos"/>
          <w:bCs/>
        </w:rPr>
        <w:t>rent/ heating/ lighting etc)</w:t>
      </w:r>
      <w:r w:rsidR="003A2EDA" w:rsidRPr="00AD18DD">
        <w:rPr>
          <w:rFonts w:ascii="Aptos" w:hAnsi="Aptos"/>
          <w:bCs/>
          <w:noProof/>
          <w:color w:val="000000"/>
        </w:rPr>
        <w:t xml:space="preserve">. For further information about full cost recovery please see our </w:t>
      </w:r>
      <w:hyperlink r:id="rId15" w:history="1">
        <w:r w:rsidR="003A2EDA" w:rsidRPr="00AD18DD">
          <w:rPr>
            <w:rStyle w:val="Hyperlink"/>
            <w:rFonts w:ascii="Aptos" w:hAnsi="Aptos"/>
            <w:bCs/>
            <w:noProof/>
          </w:rPr>
          <w:t>guide</w:t>
        </w:r>
      </w:hyperlink>
      <w:r w:rsidR="003A2EDA" w:rsidRPr="00AD18DD">
        <w:rPr>
          <w:rFonts w:ascii="Aptos" w:hAnsi="Aptos"/>
          <w:bCs/>
          <w:noProof/>
          <w:color w:val="000000"/>
        </w:rPr>
        <w:t>.</w:t>
      </w:r>
    </w:p>
    <w:p w14:paraId="5FCA3AAC" w14:textId="77777777" w:rsidR="003A2EDA" w:rsidRPr="00AD18DD" w:rsidRDefault="003A2EDA" w:rsidP="003A2EDA">
      <w:pPr>
        <w:jc w:val="both"/>
        <w:rPr>
          <w:rFonts w:ascii="Aptos" w:hAnsi="Aptos"/>
          <w:bCs/>
          <w:noProof/>
          <w:color w:val="000000"/>
        </w:rPr>
      </w:pPr>
    </w:p>
    <w:p w14:paraId="6C39C581" w14:textId="77777777" w:rsidR="003A2EDA" w:rsidRPr="00AD18DD" w:rsidRDefault="003A2EDA" w:rsidP="003A2EDA">
      <w:pPr>
        <w:jc w:val="both"/>
        <w:rPr>
          <w:rFonts w:ascii="Aptos" w:hAnsi="Aptos"/>
          <w:bCs/>
          <w:noProof/>
          <w:color w:val="000000"/>
        </w:rPr>
      </w:pPr>
      <w:r w:rsidRPr="00AD18DD">
        <w:rPr>
          <w:rFonts w:ascii="Aptos" w:hAnsi="Aptos"/>
          <w:bCs/>
          <w:noProof/>
          <w:color w:val="000000"/>
        </w:rPr>
        <w:t>Small capital items may be included as part of a bid but should not make up more than 20% of what you are applying for.</w:t>
      </w:r>
    </w:p>
    <w:p w14:paraId="7F5ACAB7" w14:textId="77777777" w:rsidR="003A2EDA" w:rsidRPr="00AD18DD" w:rsidRDefault="003A2EDA" w:rsidP="003A2EDA">
      <w:pPr>
        <w:jc w:val="both"/>
        <w:rPr>
          <w:rFonts w:ascii="Aptos" w:hAnsi="Aptos"/>
          <w:bCs/>
          <w:noProof/>
          <w:color w:val="000000"/>
        </w:rPr>
      </w:pPr>
    </w:p>
    <w:p w14:paraId="591FBB33" w14:textId="77777777" w:rsidR="003A2EDA" w:rsidRPr="00AD18DD" w:rsidRDefault="003A2EDA" w:rsidP="003A2EDA">
      <w:pPr>
        <w:jc w:val="both"/>
        <w:rPr>
          <w:rFonts w:ascii="Aptos" w:hAnsi="Aptos"/>
          <w:bCs/>
          <w:noProof/>
          <w:color w:val="000000"/>
        </w:rPr>
      </w:pPr>
      <w:r w:rsidRPr="00AD18DD">
        <w:rPr>
          <w:rFonts w:ascii="Aptos" w:hAnsi="Aptos"/>
          <w:bCs/>
          <w:noProof/>
          <w:color w:val="000000"/>
        </w:rPr>
        <w:t xml:space="preserve">The fund may support larger capital costs for community venues with a maximum award of 50% of the total project costs (i.e if your repairs equal £10,000 you can apply for up to £5,000 maximum). These will be prioritised based on supporting the applying venues to stay open. </w:t>
      </w:r>
    </w:p>
    <w:p w14:paraId="6F6FD58A" w14:textId="77777777" w:rsidR="00BB2707" w:rsidRPr="00AD18DD" w:rsidRDefault="00BB2707" w:rsidP="00BB2707">
      <w:pPr>
        <w:pStyle w:val="Single"/>
        <w:jc w:val="both"/>
        <w:rPr>
          <w:rFonts w:ascii="Aptos" w:hAnsi="Aptos" w:cs="Arial"/>
          <w:bCs/>
          <w:szCs w:val="24"/>
        </w:rPr>
      </w:pPr>
    </w:p>
    <w:p w14:paraId="306008F8" w14:textId="24631AC6" w:rsidR="00BB2707" w:rsidRPr="00AD18DD" w:rsidRDefault="00BB2707" w:rsidP="00BB2707">
      <w:pPr>
        <w:rPr>
          <w:rFonts w:ascii="Aptos" w:hAnsi="Aptos"/>
          <w:b/>
          <w:bCs/>
          <w:sz w:val="22"/>
          <w:szCs w:val="22"/>
          <w:highlight w:val="lightGray"/>
        </w:rPr>
      </w:pPr>
      <w:r w:rsidRPr="00AD18DD">
        <w:rPr>
          <w:rFonts w:ascii="Aptos" w:hAnsi="Aptos"/>
          <w:b/>
          <w:bCs/>
          <w:color w:val="4472C4"/>
        </w:rPr>
        <w:t>Applying for a</w:t>
      </w:r>
      <w:r w:rsidR="00825CA8" w:rsidRPr="00AD18DD">
        <w:rPr>
          <w:rFonts w:ascii="Aptos" w:hAnsi="Aptos"/>
          <w:b/>
          <w:bCs/>
          <w:color w:val="4472C4"/>
        </w:rPr>
        <w:t xml:space="preserve">n Organisational Development </w:t>
      </w:r>
      <w:r w:rsidRPr="00AD18DD">
        <w:rPr>
          <w:rFonts w:ascii="Aptos" w:hAnsi="Aptos"/>
          <w:b/>
          <w:bCs/>
          <w:color w:val="4472C4"/>
        </w:rPr>
        <w:t>grant?</w:t>
      </w:r>
    </w:p>
    <w:p w14:paraId="01C70031" w14:textId="4AE52313" w:rsidR="0082659C" w:rsidRPr="00AD18DD" w:rsidRDefault="00E02421" w:rsidP="00E83179">
      <w:pPr>
        <w:spacing w:after="120"/>
        <w:rPr>
          <w:rFonts w:ascii="Aptos" w:hAnsi="Aptos"/>
        </w:rPr>
      </w:pPr>
      <w:r w:rsidRPr="00AD18DD">
        <w:rPr>
          <w:rFonts w:ascii="Aptos" w:hAnsi="Aptos"/>
          <w:bCs/>
        </w:rPr>
        <w:t xml:space="preserve">An Organisational Development grant is to </w:t>
      </w:r>
      <w:r w:rsidR="006C0B9C" w:rsidRPr="00AD18DD">
        <w:rPr>
          <w:rFonts w:ascii="Aptos" w:hAnsi="Aptos"/>
        </w:rPr>
        <w:t xml:space="preserve">strengthen groups and organisations through making a necessary developmental ‘step change’ needed to become more stable and resilient. </w:t>
      </w:r>
      <w:r w:rsidR="00E83179" w:rsidRPr="00AD18DD">
        <w:rPr>
          <w:rFonts w:ascii="Aptos" w:hAnsi="Aptos"/>
        </w:rPr>
        <w:t>O</w:t>
      </w:r>
      <w:r w:rsidR="00267DB3" w:rsidRPr="00AD18DD">
        <w:rPr>
          <w:rFonts w:ascii="Aptos" w:hAnsi="Aptos"/>
        </w:rPr>
        <w:t>rganisational Development focuses on supporting groups towards sustainability through improving capability and / or capacity.</w:t>
      </w:r>
      <w:r w:rsidR="00E83179" w:rsidRPr="00AD18DD">
        <w:rPr>
          <w:rFonts w:ascii="Aptos" w:hAnsi="Aptos"/>
        </w:rPr>
        <w:t xml:space="preserve"> </w:t>
      </w:r>
      <w:r w:rsidR="00267DB3" w:rsidRPr="00AD18DD">
        <w:rPr>
          <w:rFonts w:ascii="Aptos" w:hAnsi="Aptos"/>
        </w:rPr>
        <w:t>You can use this funding to create or make changes to your strategy, structure or processes for an entire system, your overall organisation, an area of work or a specific role or job.</w:t>
      </w:r>
      <w:r w:rsidR="00E83179" w:rsidRPr="00AD18DD">
        <w:rPr>
          <w:rFonts w:ascii="Aptos" w:hAnsi="Aptos"/>
        </w:rPr>
        <w:t xml:space="preserve"> </w:t>
      </w:r>
      <w:r w:rsidR="00BB2707" w:rsidRPr="00AD18DD">
        <w:rPr>
          <w:rFonts w:ascii="Aptos" w:hAnsi="Aptos"/>
        </w:rPr>
        <w:t xml:space="preserve">For example, maybe you need your rental costs covering for six months whilst you work on establishing new income to cover future rent. Perhaps you would like to train your staff or volunteers so that they are better equipped. Or you recognise the need for increasing your administration hours to review policies and procedures. </w:t>
      </w:r>
      <w:r w:rsidR="0082659C" w:rsidRPr="00AD18DD">
        <w:rPr>
          <w:rFonts w:ascii="Aptos" w:hAnsi="Aptos"/>
        </w:rPr>
        <w:t>Examples of what the fund can support are below (this list is not exhaustive):</w:t>
      </w:r>
    </w:p>
    <w:p w14:paraId="4A5EF8B2" w14:textId="77777777" w:rsidR="0082659C" w:rsidRPr="00AD18DD" w:rsidRDefault="0082659C" w:rsidP="0082659C">
      <w:pPr>
        <w:pStyle w:val="ListParagraph"/>
        <w:numPr>
          <w:ilvl w:val="0"/>
          <w:numId w:val="13"/>
        </w:numPr>
        <w:spacing w:after="100" w:afterAutospacing="1"/>
        <w:rPr>
          <w:rFonts w:ascii="Aptos" w:hAnsi="Aptos" w:cs="Arial"/>
        </w:rPr>
      </w:pPr>
      <w:r w:rsidRPr="00AD18DD">
        <w:rPr>
          <w:rFonts w:ascii="Aptos" w:hAnsi="Aptos" w:cs="Arial"/>
        </w:rPr>
        <w:t xml:space="preserve">Business planning and development </w:t>
      </w:r>
    </w:p>
    <w:p w14:paraId="3877948A" w14:textId="77777777" w:rsidR="0082659C" w:rsidRPr="00AD18DD" w:rsidRDefault="0082659C" w:rsidP="0082659C">
      <w:pPr>
        <w:pStyle w:val="ListParagraph"/>
        <w:numPr>
          <w:ilvl w:val="0"/>
          <w:numId w:val="13"/>
        </w:numPr>
        <w:spacing w:after="100" w:afterAutospacing="1"/>
        <w:rPr>
          <w:rFonts w:ascii="Aptos" w:hAnsi="Aptos" w:cs="Arial"/>
        </w:rPr>
      </w:pPr>
      <w:r w:rsidRPr="00AD18DD">
        <w:rPr>
          <w:rFonts w:ascii="Aptos" w:hAnsi="Aptos" w:cs="Arial"/>
        </w:rPr>
        <w:t xml:space="preserve">Developing governance and leadership (e.g. charity registration or registration as a form of social enterprise) </w:t>
      </w:r>
    </w:p>
    <w:p w14:paraId="5E8A54BD" w14:textId="77777777" w:rsidR="0082659C" w:rsidRPr="00AD18DD" w:rsidRDefault="0082659C" w:rsidP="0082659C">
      <w:pPr>
        <w:pStyle w:val="ListParagraph"/>
        <w:numPr>
          <w:ilvl w:val="0"/>
          <w:numId w:val="13"/>
        </w:numPr>
        <w:spacing w:after="100" w:afterAutospacing="1"/>
        <w:rPr>
          <w:rFonts w:ascii="Aptos" w:hAnsi="Aptos" w:cs="Arial"/>
        </w:rPr>
      </w:pPr>
      <w:r w:rsidRPr="00AD18DD">
        <w:rPr>
          <w:rFonts w:ascii="Aptos" w:hAnsi="Aptos" w:cs="Arial"/>
        </w:rPr>
        <w:t xml:space="preserve">Developing monitoring and learning </w:t>
      </w:r>
    </w:p>
    <w:p w14:paraId="7BE1B1FF" w14:textId="77777777" w:rsidR="0082659C" w:rsidRPr="00AD18DD" w:rsidRDefault="0082659C" w:rsidP="0082659C">
      <w:pPr>
        <w:pStyle w:val="ListParagraph"/>
        <w:numPr>
          <w:ilvl w:val="0"/>
          <w:numId w:val="13"/>
        </w:numPr>
        <w:spacing w:after="100" w:afterAutospacing="1"/>
        <w:rPr>
          <w:rFonts w:ascii="Aptos" w:hAnsi="Aptos" w:cs="Arial"/>
        </w:rPr>
      </w:pPr>
      <w:r w:rsidRPr="00AD18DD">
        <w:rPr>
          <w:rFonts w:ascii="Aptos" w:hAnsi="Aptos" w:cs="Arial"/>
        </w:rPr>
        <w:t>Fundraising planning and development (note – we cannot</w:t>
      </w:r>
      <w:r w:rsidRPr="00AD18DD" w:rsidDel="00B87E49">
        <w:rPr>
          <w:rFonts w:ascii="Aptos" w:hAnsi="Aptos" w:cs="Arial"/>
        </w:rPr>
        <w:t xml:space="preserve"> </w:t>
      </w:r>
      <w:r w:rsidRPr="00AD18DD">
        <w:rPr>
          <w:rFonts w:ascii="Aptos" w:hAnsi="Aptos" w:cs="Arial"/>
        </w:rPr>
        <w:t>fund commission-based work)</w:t>
      </w:r>
    </w:p>
    <w:p w14:paraId="1C766D96" w14:textId="77777777" w:rsidR="0082659C" w:rsidRPr="00AD18DD" w:rsidRDefault="0082659C" w:rsidP="0082659C">
      <w:pPr>
        <w:pStyle w:val="ListParagraph"/>
        <w:numPr>
          <w:ilvl w:val="0"/>
          <w:numId w:val="13"/>
        </w:numPr>
        <w:autoSpaceDE w:val="0"/>
        <w:autoSpaceDN w:val="0"/>
        <w:adjustRightInd w:val="0"/>
        <w:spacing w:after="100" w:afterAutospacing="1"/>
        <w:rPr>
          <w:rFonts w:ascii="Aptos" w:hAnsi="Aptos" w:cs="Arial"/>
        </w:rPr>
      </w:pPr>
      <w:r w:rsidRPr="00AD18DD">
        <w:rPr>
          <w:rFonts w:ascii="Aptos" w:hAnsi="Aptos" w:cs="Arial"/>
        </w:rPr>
        <w:t>Increasing leadership capacity to support collaboration and partnership working</w:t>
      </w:r>
    </w:p>
    <w:p w14:paraId="0656E757" w14:textId="77777777" w:rsidR="0082659C" w:rsidRPr="00AD18DD" w:rsidRDefault="0082659C" w:rsidP="0082659C">
      <w:pPr>
        <w:pStyle w:val="ListParagraph"/>
        <w:numPr>
          <w:ilvl w:val="0"/>
          <w:numId w:val="13"/>
        </w:numPr>
        <w:spacing w:after="100" w:afterAutospacing="1"/>
        <w:rPr>
          <w:rFonts w:ascii="Aptos" w:hAnsi="Aptos" w:cs="Arial"/>
        </w:rPr>
      </w:pPr>
      <w:r w:rsidRPr="00AD18DD">
        <w:rPr>
          <w:rFonts w:ascii="Aptos" w:hAnsi="Aptos" w:cs="Arial"/>
        </w:rPr>
        <w:t xml:space="preserve">Marketing and communications </w:t>
      </w:r>
    </w:p>
    <w:p w14:paraId="4EF5B1E5" w14:textId="77777777" w:rsidR="0082659C" w:rsidRPr="00AD18DD" w:rsidRDefault="0082659C" w:rsidP="0082659C">
      <w:pPr>
        <w:pStyle w:val="ListParagraph"/>
        <w:numPr>
          <w:ilvl w:val="0"/>
          <w:numId w:val="13"/>
        </w:numPr>
        <w:spacing w:after="100" w:afterAutospacing="1"/>
        <w:rPr>
          <w:rFonts w:ascii="Aptos" w:hAnsi="Aptos" w:cs="Arial"/>
        </w:rPr>
      </w:pPr>
      <w:r w:rsidRPr="00AD18DD">
        <w:rPr>
          <w:rFonts w:ascii="Aptos" w:hAnsi="Aptos" w:cs="Arial"/>
        </w:rPr>
        <w:t>Piloting a project that could create a new revenue stream</w:t>
      </w:r>
    </w:p>
    <w:p w14:paraId="42B68E5C" w14:textId="77777777" w:rsidR="0082659C" w:rsidRPr="00AD18DD" w:rsidRDefault="0082659C" w:rsidP="0082659C">
      <w:pPr>
        <w:pStyle w:val="ListParagraph"/>
        <w:numPr>
          <w:ilvl w:val="0"/>
          <w:numId w:val="13"/>
        </w:numPr>
        <w:spacing w:after="100" w:afterAutospacing="1"/>
        <w:rPr>
          <w:rFonts w:ascii="Aptos" w:hAnsi="Aptos" w:cs="Arial"/>
        </w:rPr>
      </w:pPr>
      <w:r w:rsidRPr="00AD18DD">
        <w:rPr>
          <w:rFonts w:ascii="Aptos" w:hAnsi="Aptos" w:cs="Arial"/>
        </w:rPr>
        <w:t>Purchasing software to support your organisation</w:t>
      </w:r>
    </w:p>
    <w:p w14:paraId="70803609" w14:textId="77777777" w:rsidR="0082659C" w:rsidRPr="00AD18DD" w:rsidRDefault="0082659C" w:rsidP="0082659C">
      <w:pPr>
        <w:pStyle w:val="ListParagraph"/>
        <w:numPr>
          <w:ilvl w:val="0"/>
          <w:numId w:val="13"/>
        </w:numPr>
        <w:spacing w:after="100" w:afterAutospacing="1"/>
        <w:rPr>
          <w:rFonts w:ascii="Aptos" w:hAnsi="Aptos" w:cs="Arial"/>
        </w:rPr>
      </w:pPr>
      <w:r w:rsidRPr="00AD18DD">
        <w:rPr>
          <w:rFonts w:ascii="Aptos" w:hAnsi="Aptos" w:cs="Arial"/>
        </w:rPr>
        <w:t>Staff, key volunteer and trustee training</w:t>
      </w:r>
    </w:p>
    <w:p w14:paraId="38519E22" w14:textId="77777777" w:rsidR="00E4209B" w:rsidRPr="00AD18DD" w:rsidRDefault="0082659C" w:rsidP="00E4209B">
      <w:pPr>
        <w:pStyle w:val="ListParagraph"/>
        <w:numPr>
          <w:ilvl w:val="0"/>
          <w:numId w:val="13"/>
        </w:numPr>
        <w:spacing w:after="100" w:afterAutospacing="1"/>
        <w:rPr>
          <w:rFonts w:ascii="Aptos" w:hAnsi="Aptos" w:cs="Arial"/>
        </w:rPr>
      </w:pPr>
      <w:r w:rsidRPr="00AD18DD">
        <w:rPr>
          <w:rFonts w:ascii="Aptos" w:hAnsi="Aptos" w:cs="Arial"/>
        </w:rPr>
        <w:t xml:space="preserve">Testing new ways of working </w:t>
      </w:r>
    </w:p>
    <w:p w14:paraId="129D6FB9" w14:textId="468D5DBB" w:rsidR="00BB2707" w:rsidRPr="00AD18DD" w:rsidRDefault="00BB2707" w:rsidP="00E4209B">
      <w:pPr>
        <w:pStyle w:val="ListParagraph"/>
        <w:numPr>
          <w:ilvl w:val="0"/>
          <w:numId w:val="13"/>
        </w:numPr>
        <w:spacing w:after="100" w:afterAutospacing="1"/>
        <w:rPr>
          <w:rFonts w:ascii="Aptos" w:hAnsi="Aptos" w:cs="Arial"/>
        </w:rPr>
      </w:pPr>
      <w:r w:rsidRPr="00AD18DD">
        <w:rPr>
          <w:rFonts w:ascii="Aptos" w:hAnsi="Aptos" w:cs="Arial"/>
          <w:bCs/>
        </w:rPr>
        <w:t>Small capital costs (small capital items can form part of the budget but should not make up more than 20% of the amount applied for)</w:t>
      </w:r>
    </w:p>
    <w:p w14:paraId="2F80F245" w14:textId="77777777" w:rsidR="00BB2707" w:rsidRPr="00AD18DD" w:rsidRDefault="00BB2707" w:rsidP="00BB2707">
      <w:pPr>
        <w:autoSpaceDE w:val="0"/>
        <w:autoSpaceDN w:val="0"/>
        <w:adjustRightInd w:val="0"/>
        <w:rPr>
          <w:rFonts w:ascii="Aptos" w:hAnsi="Aptos"/>
          <w:b/>
          <w:bCs/>
        </w:rPr>
      </w:pPr>
      <w:r w:rsidRPr="00AD18DD">
        <w:rPr>
          <w:rFonts w:ascii="Aptos" w:hAnsi="Aptos"/>
          <w:b/>
          <w:bCs/>
          <w:color w:val="4472C4"/>
        </w:rPr>
        <w:t>Applying for an Activity grant?</w:t>
      </w:r>
    </w:p>
    <w:p w14:paraId="00DB0721" w14:textId="77777777" w:rsidR="00BB2707" w:rsidRPr="00AD18DD" w:rsidRDefault="00BB2707" w:rsidP="00BB2707">
      <w:pPr>
        <w:rPr>
          <w:rFonts w:ascii="Aptos" w:hAnsi="Aptos"/>
        </w:rPr>
      </w:pPr>
      <w:r w:rsidRPr="00AD18DD">
        <w:rPr>
          <w:rFonts w:ascii="Aptos" w:hAnsi="Aptos"/>
        </w:rPr>
        <w:t>You can apply for direct activity / project costs and pilot projects. Grants can fund 100% of the activity costs or can be part of a combination of funding to meet the full amount needed, however it is unlikely that priority will be given to projects where the grant award would represent less than 20% of the total project cost. If you are applying for a percentage of the total costs, please tell us what other funding has been secured or how you will secure the remaining funds.</w:t>
      </w:r>
    </w:p>
    <w:p w14:paraId="6DAD2A18" w14:textId="77777777" w:rsidR="00BB2707" w:rsidRPr="00AD18DD" w:rsidRDefault="00BB2707" w:rsidP="00BB2707">
      <w:pPr>
        <w:rPr>
          <w:rFonts w:ascii="Aptos" w:hAnsi="Aptos"/>
        </w:rPr>
      </w:pPr>
    </w:p>
    <w:p w14:paraId="2734C1E6" w14:textId="77777777" w:rsidR="00BB2707" w:rsidRPr="00AD18DD" w:rsidRDefault="00BB2707" w:rsidP="00BB2707">
      <w:pPr>
        <w:rPr>
          <w:rFonts w:ascii="Aptos" w:hAnsi="Aptos"/>
          <w:bCs/>
        </w:rPr>
      </w:pPr>
      <w:r w:rsidRPr="00AD18DD">
        <w:rPr>
          <w:rFonts w:ascii="Aptos" w:hAnsi="Aptos"/>
          <w:bCs/>
        </w:rPr>
        <w:lastRenderedPageBreak/>
        <w:t>Some examples of what an Activity grant can support are below (this list is not exhaustive):</w:t>
      </w:r>
    </w:p>
    <w:p w14:paraId="0D42A5BE" w14:textId="77777777" w:rsidR="006C27F0" w:rsidRPr="00AD18DD" w:rsidRDefault="006C27F0" w:rsidP="006C27F0">
      <w:pPr>
        <w:numPr>
          <w:ilvl w:val="0"/>
          <w:numId w:val="31"/>
        </w:numPr>
        <w:rPr>
          <w:rFonts w:ascii="Aptos" w:hAnsi="Aptos"/>
          <w:bCs/>
          <w:noProof/>
          <w:color w:val="000000"/>
        </w:rPr>
      </w:pPr>
      <w:r w:rsidRPr="00AD18DD">
        <w:rPr>
          <w:rFonts w:ascii="Aptos" w:hAnsi="Aptos"/>
          <w:bCs/>
          <w:noProof/>
          <w:color w:val="000000"/>
        </w:rPr>
        <w:t>Befriending schemes</w:t>
      </w:r>
    </w:p>
    <w:p w14:paraId="50DD23DE" w14:textId="77777777" w:rsidR="006C27F0" w:rsidRPr="00AD18DD" w:rsidRDefault="006C27F0" w:rsidP="006C27F0">
      <w:pPr>
        <w:numPr>
          <w:ilvl w:val="0"/>
          <w:numId w:val="31"/>
        </w:numPr>
        <w:rPr>
          <w:rFonts w:ascii="Aptos" w:hAnsi="Aptos"/>
          <w:bCs/>
          <w:noProof/>
          <w:color w:val="000000"/>
        </w:rPr>
      </w:pPr>
      <w:r w:rsidRPr="00AD18DD">
        <w:rPr>
          <w:rFonts w:ascii="Aptos" w:hAnsi="Aptos"/>
          <w:bCs/>
          <w:noProof/>
          <w:color w:val="000000"/>
        </w:rPr>
        <w:t>Activities to bring people together</w:t>
      </w:r>
    </w:p>
    <w:p w14:paraId="4EB5DE2E" w14:textId="77777777" w:rsidR="006C27F0" w:rsidRPr="00AD18DD" w:rsidRDefault="006C27F0" w:rsidP="006C27F0">
      <w:pPr>
        <w:numPr>
          <w:ilvl w:val="0"/>
          <w:numId w:val="31"/>
        </w:numPr>
        <w:rPr>
          <w:rFonts w:ascii="Aptos" w:hAnsi="Aptos"/>
          <w:bCs/>
          <w:noProof/>
          <w:color w:val="000000"/>
        </w:rPr>
      </w:pPr>
      <w:r w:rsidRPr="00AD18DD">
        <w:rPr>
          <w:rFonts w:ascii="Aptos" w:hAnsi="Aptos"/>
          <w:bCs/>
          <w:noProof/>
          <w:color w:val="000000"/>
        </w:rPr>
        <w:t xml:space="preserve">Information, advice and guidance </w:t>
      </w:r>
    </w:p>
    <w:p w14:paraId="32195F15" w14:textId="77777777" w:rsidR="006C27F0" w:rsidRPr="00AD18DD" w:rsidRDefault="006C27F0" w:rsidP="006C27F0">
      <w:pPr>
        <w:numPr>
          <w:ilvl w:val="0"/>
          <w:numId w:val="31"/>
        </w:numPr>
        <w:rPr>
          <w:rFonts w:ascii="Aptos" w:hAnsi="Aptos"/>
          <w:bCs/>
          <w:noProof/>
          <w:color w:val="000000"/>
        </w:rPr>
      </w:pPr>
      <w:r w:rsidRPr="00AD18DD">
        <w:rPr>
          <w:rFonts w:ascii="Aptos" w:hAnsi="Aptos"/>
          <w:bCs/>
          <w:noProof/>
          <w:color w:val="000000"/>
        </w:rPr>
        <w:t>Sporting activity</w:t>
      </w:r>
    </w:p>
    <w:p w14:paraId="12617057" w14:textId="77777777" w:rsidR="006C27F0" w:rsidRPr="00AD18DD" w:rsidRDefault="006C27F0" w:rsidP="006C27F0">
      <w:pPr>
        <w:numPr>
          <w:ilvl w:val="0"/>
          <w:numId w:val="31"/>
        </w:numPr>
        <w:rPr>
          <w:rFonts w:ascii="Aptos" w:hAnsi="Aptos"/>
          <w:bCs/>
          <w:noProof/>
          <w:color w:val="000000"/>
        </w:rPr>
      </w:pPr>
      <w:r w:rsidRPr="00AD18DD">
        <w:rPr>
          <w:rFonts w:ascii="Aptos" w:hAnsi="Aptos"/>
          <w:bCs/>
          <w:noProof/>
          <w:color w:val="000000"/>
        </w:rPr>
        <w:t>Transition work for children going from primary school to secondary school</w:t>
      </w:r>
    </w:p>
    <w:p w14:paraId="3F1F6690" w14:textId="3234E66E" w:rsidR="006C27F0" w:rsidRPr="00AD18DD" w:rsidRDefault="006C27F0" w:rsidP="006C27F0">
      <w:pPr>
        <w:numPr>
          <w:ilvl w:val="0"/>
          <w:numId w:val="31"/>
        </w:numPr>
        <w:rPr>
          <w:rFonts w:ascii="Aptos" w:hAnsi="Aptos"/>
          <w:bCs/>
          <w:noProof/>
          <w:color w:val="000000"/>
        </w:rPr>
      </w:pPr>
      <w:r w:rsidRPr="00AD18DD">
        <w:rPr>
          <w:rFonts w:ascii="Aptos" w:hAnsi="Aptos"/>
          <w:bCs/>
          <w:noProof/>
          <w:color w:val="000000"/>
        </w:rPr>
        <w:t xml:space="preserve">Counselling </w:t>
      </w:r>
      <w:r w:rsidRPr="00AD18DD">
        <w:rPr>
          <w:rFonts w:ascii="Aptos" w:hAnsi="Aptos"/>
        </w:rPr>
        <w:t>and peer support groups</w:t>
      </w:r>
    </w:p>
    <w:p w14:paraId="32AE7B8E" w14:textId="77777777" w:rsidR="006C27F0" w:rsidRPr="00AD18DD" w:rsidRDefault="006C27F0" w:rsidP="006C27F0">
      <w:pPr>
        <w:numPr>
          <w:ilvl w:val="0"/>
          <w:numId w:val="31"/>
        </w:numPr>
        <w:rPr>
          <w:rFonts w:ascii="Aptos" w:hAnsi="Aptos"/>
          <w:bCs/>
          <w:noProof/>
          <w:color w:val="000000"/>
        </w:rPr>
      </w:pPr>
      <w:r w:rsidRPr="00AD18DD">
        <w:rPr>
          <w:rFonts w:ascii="Aptos" w:hAnsi="Aptos"/>
          <w:bCs/>
          <w:noProof/>
          <w:color w:val="000000"/>
        </w:rPr>
        <w:t>Peer support groups</w:t>
      </w:r>
    </w:p>
    <w:p w14:paraId="6AC6B6DF" w14:textId="09A1D981" w:rsidR="006C27F0" w:rsidRPr="00AD18DD" w:rsidRDefault="006C27F0" w:rsidP="006C27F0">
      <w:pPr>
        <w:numPr>
          <w:ilvl w:val="0"/>
          <w:numId w:val="31"/>
        </w:numPr>
        <w:rPr>
          <w:rFonts w:ascii="Aptos" w:hAnsi="Aptos"/>
          <w:bCs/>
          <w:noProof/>
          <w:color w:val="000000"/>
        </w:rPr>
      </w:pPr>
      <w:r w:rsidRPr="00AD18DD">
        <w:rPr>
          <w:rFonts w:ascii="Aptos" w:hAnsi="Aptos"/>
          <w:bCs/>
          <w:noProof/>
          <w:color w:val="000000"/>
        </w:rPr>
        <w:t xml:space="preserve">Volunteer </w:t>
      </w:r>
      <w:r w:rsidRPr="00AD18DD">
        <w:rPr>
          <w:rFonts w:ascii="Aptos" w:hAnsi="Aptos"/>
        </w:rPr>
        <w:t xml:space="preserve">recruitment and </w:t>
      </w:r>
      <w:r w:rsidRPr="00AD18DD">
        <w:rPr>
          <w:rFonts w:ascii="Aptos" w:hAnsi="Aptos"/>
          <w:bCs/>
          <w:noProof/>
          <w:color w:val="000000"/>
        </w:rPr>
        <w:t>training</w:t>
      </w:r>
    </w:p>
    <w:p w14:paraId="6462835E" w14:textId="77777777" w:rsidR="006C27F0" w:rsidRPr="00AD18DD" w:rsidRDefault="006C27F0" w:rsidP="006C27F0">
      <w:pPr>
        <w:numPr>
          <w:ilvl w:val="0"/>
          <w:numId w:val="31"/>
        </w:numPr>
        <w:rPr>
          <w:rFonts w:ascii="Aptos" w:hAnsi="Aptos"/>
          <w:bCs/>
          <w:noProof/>
          <w:color w:val="000000"/>
        </w:rPr>
      </w:pPr>
      <w:r w:rsidRPr="00AD18DD">
        <w:rPr>
          <w:rFonts w:ascii="Aptos" w:hAnsi="Aptos"/>
          <w:bCs/>
          <w:noProof/>
          <w:color w:val="000000"/>
        </w:rPr>
        <w:t>In Bloom groups</w:t>
      </w:r>
    </w:p>
    <w:p w14:paraId="0C9FAB79" w14:textId="77777777" w:rsidR="005B7B1E" w:rsidRPr="00AD18DD" w:rsidRDefault="005B7B1E" w:rsidP="005B7B1E">
      <w:pPr>
        <w:pStyle w:val="Heading2"/>
        <w:rPr>
          <w:rFonts w:ascii="Aptos" w:hAnsi="Aptos"/>
        </w:rPr>
      </w:pPr>
      <w:r w:rsidRPr="00AD18DD">
        <w:rPr>
          <w:rFonts w:ascii="Aptos" w:hAnsi="Aptos"/>
        </w:rPr>
        <w:t>General Eligibility</w:t>
      </w:r>
    </w:p>
    <w:p w14:paraId="6481EE83" w14:textId="7C82566A" w:rsidR="005B7B1E" w:rsidRPr="00AD18DD" w:rsidRDefault="005B7B1E" w:rsidP="005B7B1E">
      <w:pPr>
        <w:rPr>
          <w:rFonts w:ascii="Aptos" w:hAnsi="Aptos"/>
          <w:bCs/>
        </w:rPr>
      </w:pPr>
      <w:r w:rsidRPr="00AD18DD">
        <w:rPr>
          <w:rFonts w:ascii="Aptos" w:hAnsi="Aptos"/>
          <w:bCs/>
        </w:rPr>
        <w:t xml:space="preserve">In order to apply to the </w:t>
      </w:r>
      <w:r w:rsidRPr="00AD18DD">
        <w:rPr>
          <w:rFonts w:ascii="Aptos" w:hAnsi="Aptos"/>
          <w:b/>
        </w:rPr>
        <w:t>Hea</w:t>
      </w:r>
      <w:r w:rsidR="00474C9A" w:rsidRPr="00AD18DD">
        <w:rPr>
          <w:rFonts w:ascii="Aptos" w:hAnsi="Aptos"/>
          <w:b/>
        </w:rPr>
        <w:t>r</w:t>
      </w:r>
      <w:r w:rsidRPr="00AD18DD">
        <w:rPr>
          <w:rFonts w:ascii="Aptos" w:hAnsi="Aptos"/>
          <w:b/>
        </w:rPr>
        <w:t>t of Yorkshire Fund</w:t>
      </w:r>
      <w:r w:rsidRPr="00AD18DD">
        <w:rPr>
          <w:rFonts w:ascii="Aptos" w:hAnsi="Aptos"/>
          <w:bCs/>
        </w:rPr>
        <w:t xml:space="preserve"> your organisation must be:</w:t>
      </w:r>
    </w:p>
    <w:p w14:paraId="67A80DB6" w14:textId="3FA1519A" w:rsidR="005B7B1E" w:rsidRPr="00AD18DD" w:rsidRDefault="005B7B1E" w:rsidP="005B7B1E">
      <w:pPr>
        <w:numPr>
          <w:ilvl w:val="0"/>
          <w:numId w:val="32"/>
        </w:numPr>
        <w:rPr>
          <w:rFonts w:ascii="Aptos" w:hAnsi="Aptos"/>
          <w:bCs/>
          <w:color w:val="000000"/>
        </w:rPr>
      </w:pPr>
      <w:r w:rsidRPr="00AD18DD">
        <w:rPr>
          <w:rFonts w:ascii="Aptos" w:hAnsi="Aptos"/>
          <w:bCs/>
          <w:color w:val="000000"/>
        </w:rPr>
        <w:t xml:space="preserve">Either a small voluntary organisation, community group, small charity or other type of not-for-profit organisation provided that the purpose of the grant is wholly charitable (please see our </w:t>
      </w:r>
      <w:hyperlink r:id="rId16" w:history="1">
        <w:r w:rsidRPr="00AD18DD">
          <w:rPr>
            <w:rStyle w:val="Hyperlink"/>
            <w:rFonts w:ascii="Aptos" w:hAnsi="Aptos"/>
            <w:bCs/>
          </w:rPr>
          <w:t>FAQs</w:t>
        </w:r>
      </w:hyperlink>
      <w:r w:rsidRPr="00AD18DD">
        <w:rPr>
          <w:rFonts w:ascii="Aptos" w:hAnsi="Aptos"/>
          <w:bCs/>
          <w:color w:val="000000"/>
        </w:rPr>
        <w:t xml:space="preserve"> for additional requirements for CICs &amp; CBSs )</w:t>
      </w:r>
    </w:p>
    <w:p w14:paraId="3522F9DA" w14:textId="3B405DF4" w:rsidR="005B7B1E" w:rsidRPr="00AD18DD" w:rsidRDefault="005B7B1E" w:rsidP="005B7B1E">
      <w:pPr>
        <w:numPr>
          <w:ilvl w:val="0"/>
          <w:numId w:val="32"/>
        </w:numPr>
        <w:rPr>
          <w:rFonts w:ascii="Aptos" w:hAnsi="Aptos"/>
          <w:bCs/>
          <w:color w:val="000000"/>
        </w:rPr>
      </w:pPr>
      <w:r w:rsidRPr="00AD18DD">
        <w:rPr>
          <w:rFonts w:ascii="Aptos" w:hAnsi="Aptos"/>
          <w:bCs/>
          <w:color w:val="000000"/>
        </w:rPr>
        <w:t xml:space="preserve">Be based in and / or delivering activities or services in </w:t>
      </w:r>
      <w:r w:rsidR="00DC7D81" w:rsidRPr="00AD18DD">
        <w:rPr>
          <w:rFonts w:ascii="Aptos" w:hAnsi="Aptos"/>
          <w:bCs/>
          <w:color w:val="000000"/>
        </w:rPr>
        <w:t>the Selby area (see map above)</w:t>
      </w:r>
    </w:p>
    <w:p w14:paraId="19D7E7E8" w14:textId="77777777" w:rsidR="005B7B1E" w:rsidRPr="00AD18DD" w:rsidRDefault="005B7B1E" w:rsidP="005B7B1E">
      <w:pPr>
        <w:numPr>
          <w:ilvl w:val="0"/>
          <w:numId w:val="32"/>
        </w:numPr>
        <w:rPr>
          <w:rFonts w:ascii="Aptos" w:hAnsi="Aptos"/>
        </w:rPr>
      </w:pPr>
      <w:r w:rsidRPr="00AD18DD">
        <w:rPr>
          <w:rFonts w:ascii="Aptos" w:hAnsi="Aptos"/>
        </w:rPr>
        <w:t>Have a governing document (also known as a constitution, rules, memorandum, or articles of association) in the name of their organisation outlining charitable objectives and with a charitable dissolution clause</w:t>
      </w:r>
    </w:p>
    <w:p w14:paraId="0AE85C3E" w14:textId="77777777" w:rsidR="005B7B1E" w:rsidRPr="00AD18DD" w:rsidRDefault="005B7B1E" w:rsidP="005B7B1E">
      <w:pPr>
        <w:numPr>
          <w:ilvl w:val="0"/>
          <w:numId w:val="32"/>
        </w:numPr>
        <w:rPr>
          <w:rFonts w:ascii="Aptos" w:hAnsi="Aptos"/>
        </w:rPr>
      </w:pPr>
      <w:r w:rsidRPr="00AD18DD">
        <w:rPr>
          <w:rFonts w:ascii="Aptos" w:hAnsi="Aptos"/>
        </w:rPr>
        <w:t>Have a bank account in your group/ organisation’s name with at least two signatories, who are not related to one another</w:t>
      </w:r>
    </w:p>
    <w:p w14:paraId="0F276967" w14:textId="39AD70C2" w:rsidR="005B7B1E" w:rsidRPr="00AD18DD" w:rsidRDefault="005B7B1E" w:rsidP="005B7B1E">
      <w:pPr>
        <w:numPr>
          <w:ilvl w:val="0"/>
          <w:numId w:val="32"/>
        </w:numPr>
        <w:jc w:val="both"/>
        <w:rPr>
          <w:rFonts w:ascii="Aptos" w:hAnsi="Aptos"/>
        </w:rPr>
      </w:pPr>
      <w:r w:rsidRPr="00AD18DD">
        <w:rPr>
          <w:rFonts w:ascii="Aptos" w:hAnsi="Aptos"/>
        </w:rPr>
        <w:t>Have an annual income of under £50</w:t>
      </w:r>
      <w:r w:rsidR="00DC7D81" w:rsidRPr="00AD18DD">
        <w:rPr>
          <w:rFonts w:ascii="Aptos" w:hAnsi="Aptos"/>
        </w:rPr>
        <w:t>0</w:t>
      </w:r>
      <w:r w:rsidR="00D308E4" w:rsidRPr="00AD18DD">
        <w:rPr>
          <w:rFonts w:ascii="Aptos" w:hAnsi="Aptos"/>
        </w:rPr>
        <w:t>,000</w:t>
      </w:r>
      <w:r w:rsidRPr="00AD18DD">
        <w:rPr>
          <w:rFonts w:ascii="Aptos" w:hAnsi="Aptos"/>
        </w:rPr>
        <w:t xml:space="preserve"> per annum</w:t>
      </w:r>
    </w:p>
    <w:p w14:paraId="00E5D817" w14:textId="77777777" w:rsidR="005B7B1E" w:rsidRPr="00AD18DD" w:rsidRDefault="005B7B1E" w:rsidP="008029C1">
      <w:pPr>
        <w:jc w:val="both"/>
        <w:rPr>
          <w:rFonts w:ascii="Aptos" w:hAnsi="Aptos"/>
          <w:b/>
          <w:bCs/>
          <w:noProof/>
          <w:color w:val="000000"/>
        </w:rPr>
      </w:pPr>
    </w:p>
    <w:p w14:paraId="0F8233A2" w14:textId="27327D4E" w:rsidR="003507BA" w:rsidRPr="00AD18DD" w:rsidRDefault="003507BA" w:rsidP="003507BA">
      <w:pPr>
        <w:rPr>
          <w:rFonts w:ascii="Aptos" w:hAnsi="Aptos"/>
          <w:b/>
          <w:bCs/>
          <w:noProof/>
          <w:color w:val="000000"/>
        </w:rPr>
      </w:pPr>
      <w:r w:rsidRPr="00AD18DD">
        <w:rPr>
          <w:rFonts w:ascii="Aptos" w:hAnsi="Aptos"/>
        </w:rPr>
        <w:t xml:space="preserve">All groups should meet our general eligibility criteria which can be found here: </w:t>
      </w:r>
      <w:hyperlink r:id="rId17" w:history="1">
        <w:r w:rsidR="00417E3A" w:rsidRPr="00AD18DD">
          <w:rPr>
            <w:rStyle w:val="Hyperlink"/>
            <w:rFonts w:ascii="Aptos" w:hAnsi="Aptos"/>
          </w:rPr>
          <w:t>https://www.tworidingscf.org.uk/how-to-apply</w:t>
        </w:r>
      </w:hyperlink>
    </w:p>
    <w:p w14:paraId="5869F116" w14:textId="16E75D82" w:rsidR="00861B74" w:rsidRDefault="00861B74" w:rsidP="00861B74">
      <w:pPr>
        <w:pStyle w:val="Heading2"/>
        <w:rPr>
          <w:rFonts w:ascii="Aptos" w:hAnsi="Aptos"/>
        </w:rPr>
      </w:pPr>
      <w:r w:rsidRPr="00AD18DD">
        <w:rPr>
          <w:rFonts w:ascii="Aptos" w:hAnsi="Aptos"/>
        </w:rPr>
        <w:t>Who and what cannot be funded?</w:t>
      </w:r>
      <w:r w:rsidR="00EB4448">
        <w:rPr>
          <w:rFonts w:ascii="Aptos" w:hAnsi="Aptos"/>
        </w:rPr>
        <w:br/>
      </w:r>
      <w:r w:rsidR="00EB4448" w:rsidRPr="00080AAF">
        <w:rPr>
          <w:rFonts w:ascii="Aptos" w:hAnsi="Aptos"/>
          <w:b w:val="0"/>
          <w:bCs w:val="0"/>
          <w:iCs w:val="0"/>
          <w:color w:val="auto"/>
          <w:sz w:val="24"/>
          <w:szCs w:val="24"/>
        </w:rPr>
        <w:t>Applicants who currently hold a</w:t>
      </w:r>
      <w:r w:rsidR="00080AAF" w:rsidRPr="00080AAF">
        <w:rPr>
          <w:rFonts w:ascii="Aptos" w:hAnsi="Aptos"/>
          <w:b w:val="0"/>
          <w:bCs w:val="0"/>
          <w:iCs w:val="0"/>
          <w:color w:val="auto"/>
          <w:sz w:val="24"/>
          <w:szCs w:val="24"/>
        </w:rPr>
        <w:t>n active</w:t>
      </w:r>
      <w:r w:rsidR="00AF1F8B" w:rsidRPr="00080AAF">
        <w:rPr>
          <w:rFonts w:ascii="Aptos" w:hAnsi="Aptos"/>
          <w:b w:val="0"/>
          <w:bCs w:val="0"/>
          <w:iCs w:val="0"/>
          <w:color w:val="auto"/>
          <w:sz w:val="24"/>
          <w:szCs w:val="24"/>
        </w:rPr>
        <w:t xml:space="preserve"> Heart of Yorkshire gran</w:t>
      </w:r>
      <w:r w:rsidR="00080AAF" w:rsidRPr="00080AAF">
        <w:rPr>
          <w:rFonts w:ascii="Aptos" w:hAnsi="Aptos"/>
          <w:b w:val="0"/>
          <w:bCs w:val="0"/>
          <w:iCs w:val="0"/>
          <w:color w:val="auto"/>
          <w:sz w:val="24"/>
          <w:szCs w:val="24"/>
        </w:rPr>
        <w:t>t can only apply for an Organisational Development grant.</w:t>
      </w:r>
    </w:p>
    <w:p w14:paraId="22CBDC4C" w14:textId="045D9505" w:rsidR="006F412A" w:rsidRPr="006F412A" w:rsidRDefault="006F412A" w:rsidP="006F41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5474"/>
      </w:tblGrid>
      <w:tr w:rsidR="00861B74" w:rsidRPr="00AD18DD" w14:paraId="5EE48053" w14:textId="77777777" w:rsidTr="00F35D45">
        <w:trPr>
          <w:trHeight w:val="699"/>
        </w:trPr>
        <w:tc>
          <w:tcPr>
            <w:tcW w:w="4868" w:type="dxa"/>
            <w:shd w:val="clear" w:color="auto" w:fill="auto"/>
          </w:tcPr>
          <w:p w14:paraId="7352BED1" w14:textId="77777777" w:rsidR="00861B74" w:rsidRPr="00B15D19" w:rsidRDefault="00861B74" w:rsidP="00B15D19">
            <w:pPr>
              <w:numPr>
                <w:ilvl w:val="0"/>
                <w:numId w:val="2"/>
              </w:numPr>
              <w:tabs>
                <w:tab w:val="clear" w:pos="720"/>
                <w:tab w:val="num" w:pos="284"/>
              </w:tabs>
              <w:ind w:left="284" w:hanging="284"/>
              <w:rPr>
                <w:rFonts w:ascii="Aptos" w:hAnsi="Aptos"/>
              </w:rPr>
            </w:pPr>
            <w:r w:rsidRPr="00B15D19">
              <w:rPr>
                <w:rFonts w:ascii="Aptos" w:hAnsi="Aptos"/>
              </w:rPr>
              <w:t xml:space="preserve">Private Businesses or individuals </w:t>
            </w:r>
          </w:p>
          <w:p w14:paraId="486F525C" w14:textId="77777777" w:rsidR="00861B74" w:rsidRPr="00AD18DD" w:rsidRDefault="00861B74" w:rsidP="00861B74">
            <w:pPr>
              <w:numPr>
                <w:ilvl w:val="0"/>
                <w:numId w:val="2"/>
              </w:numPr>
              <w:tabs>
                <w:tab w:val="clear" w:pos="720"/>
                <w:tab w:val="num" w:pos="284"/>
              </w:tabs>
              <w:ind w:left="284" w:hanging="284"/>
              <w:rPr>
                <w:rFonts w:ascii="Aptos" w:hAnsi="Aptos"/>
              </w:rPr>
            </w:pPr>
            <w:r w:rsidRPr="00AD18DD">
              <w:rPr>
                <w:rFonts w:ascii="Aptos" w:hAnsi="Aptos"/>
              </w:rPr>
              <w:t>General appeals or sponsorship</w:t>
            </w:r>
          </w:p>
          <w:p w14:paraId="71B765C4" w14:textId="77777777" w:rsidR="00861B74" w:rsidRPr="00AD18DD" w:rsidRDefault="00861B74" w:rsidP="00861B74">
            <w:pPr>
              <w:numPr>
                <w:ilvl w:val="0"/>
                <w:numId w:val="2"/>
              </w:numPr>
              <w:tabs>
                <w:tab w:val="clear" w:pos="720"/>
                <w:tab w:val="num" w:pos="284"/>
              </w:tabs>
              <w:ind w:left="284" w:hanging="284"/>
              <w:rPr>
                <w:rFonts w:ascii="Aptos" w:hAnsi="Aptos"/>
              </w:rPr>
            </w:pPr>
            <w:r w:rsidRPr="00AD18DD">
              <w:rPr>
                <w:rFonts w:ascii="Aptos" w:hAnsi="Aptos"/>
              </w:rPr>
              <w:t>National organisations and their affiliates</w:t>
            </w:r>
          </w:p>
          <w:p w14:paraId="23C801F2" w14:textId="77777777" w:rsidR="00861B74" w:rsidRPr="00AD18DD" w:rsidRDefault="00861B74" w:rsidP="00861B74">
            <w:pPr>
              <w:numPr>
                <w:ilvl w:val="0"/>
                <w:numId w:val="2"/>
              </w:numPr>
              <w:tabs>
                <w:tab w:val="clear" w:pos="720"/>
                <w:tab w:val="num" w:pos="284"/>
              </w:tabs>
              <w:ind w:left="284" w:hanging="284"/>
              <w:rPr>
                <w:rFonts w:ascii="Aptos" w:hAnsi="Aptos"/>
              </w:rPr>
            </w:pPr>
            <w:r w:rsidRPr="00AD18DD">
              <w:rPr>
                <w:rFonts w:ascii="Aptos" w:hAnsi="Aptos"/>
              </w:rPr>
              <w:t>Work which has already started or taken place / retrospective funding</w:t>
            </w:r>
          </w:p>
          <w:p w14:paraId="4AFF7090" w14:textId="77777777" w:rsidR="00861B74" w:rsidRPr="00AD18DD" w:rsidRDefault="00861B74" w:rsidP="00861B74">
            <w:pPr>
              <w:numPr>
                <w:ilvl w:val="0"/>
                <w:numId w:val="2"/>
              </w:numPr>
              <w:tabs>
                <w:tab w:val="clear" w:pos="720"/>
                <w:tab w:val="num" w:pos="284"/>
              </w:tabs>
              <w:ind w:left="284" w:hanging="284"/>
              <w:rPr>
                <w:rFonts w:ascii="Aptos" w:hAnsi="Aptos"/>
              </w:rPr>
            </w:pPr>
            <w:r w:rsidRPr="00AD18DD">
              <w:rPr>
                <w:rFonts w:ascii="Aptos" w:hAnsi="Aptos"/>
              </w:rPr>
              <w:t>Work normally funded from statutory sources</w:t>
            </w:r>
          </w:p>
          <w:p w14:paraId="448E2160" w14:textId="77777777" w:rsidR="00861B74" w:rsidRPr="00AD18DD" w:rsidRDefault="00861B74" w:rsidP="00861B74">
            <w:pPr>
              <w:numPr>
                <w:ilvl w:val="0"/>
                <w:numId w:val="2"/>
              </w:numPr>
              <w:tabs>
                <w:tab w:val="clear" w:pos="720"/>
                <w:tab w:val="num" w:pos="284"/>
              </w:tabs>
              <w:ind w:left="284" w:hanging="284"/>
              <w:rPr>
                <w:rFonts w:ascii="Aptos" w:hAnsi="Aptos"/>
              </w:rPr>
            </w:pPr>
            <w:r w:rsidRPr="00AD18DD">
              <w:rPr>
                <w:rFonts w:ascii="Aptos" w:hAnsi="Aptos"/>
              </w:rPr>
              <w:t>Work undertaken by or on behalf of statutory bodies as part of their statutory activities</w:t>
            </w:r>
          </w:p>
          <w:p w14:paraId="1BA32A48" w14:textId="77777777" w:rsidR="00861B74" w:rsidRPr="00AD18DD" w:rsidRDefault="00861B74" w:rsidP="00861B74">
            <w:pPr>
              <w:numPr>
                <w:ilvl w:val="0"/>
                <w:numId w:val="2"/>
              </w:numPr>
              <w:tabs>
                <w:tab w:val="clear" w:pos="720"/>
                <w:tab w:val="num" w:pos="284"/>
              </w:tabs>
              <w:ind w:left="284" w:hanging="284"/>
              <w:rPr>
                <w:rFonts w:ascii="Aptos" w:hAnsi="Aptos"/>
              </w:rPr>
            </w:pPr>
            <w:r w:rsidRPr="00AD18DD">
              <w:rPr>
                <w:rFonts w:ascii="Aptos" w:hAnsi="Aptos"/>
              </w:rPr>
              <w:t>Prize money</w:t>
            </w:r>
          </w:p>
          <w:p w14:paraId="5D99CDCB" w14:textId="77777777" w:rsidR="00861B74" w:rsidRPr="00AD18DD" w:rsidRDefault="00861B74" w:rsidP="00861B74">
            <w:pPr>
              <w:numPr>
                <w:ilvl w:val="0"/>
                <w:numId w:val="2"/>
              </w:numPr>
              <w:tabs>
                <w:tab w:val="clear" w:pos="720"/>
                <w:tab w:val="num" w:pos="284"/>
              </w:tabs>
              <w:ind w:left="284" w:hanging="284"/>
              <w:rPr>
                <w:rFonts w:ascii="Aptos" w:hAnsi="Aptos"/>
              </w:rPr>
            </w:pPr>
            <w:r w:rsidRPr="00AD18DD">
              <w:rPr>
                <w:rFonts w:ascii="Aptos" w:hAnsi="Aptos"/>
              </w:rPr>
              <w:t>Purchase of gifts</w:t>
            </w:r>
          </w:p>
          <w:p w14:paraId="7078C314" w14:textId="77777777" w:rsidR="00861B74" w:rsidRPr="00AD18DD" w:rsidRDefault="00861B74" w:rsidP="00861B74">
            <w:pPr>
              <w:numPr>
                <w:ilvl w:val="0"/>
                <w:numId w:val="2"/>
              </w:numPr>
              <w:tabs>
                <w:tab w:val="clear" w:pos="720"/>
                <w:tab w:val="num" w:pos="284"/>
              </w:tabs>
              <w:ind w:left="284" w:hanging="284"/>
              <w:rPr>
                <w:rFonts w:ascii="Aptos" w:hAnsi="Aptos"/>
                <w:b/>
              </w:rPr>
            </w:pPr>
            <w:r w:rsidRPr="00AD18DD">
              <w:rPr>
                <w:rFonts w:ascii="Aptos" w:hAnsi="Aptos"/>
              </w:rPr>
              <w:t>Work of a political nature</w:t>
            </w:r>
          </w:p>
          <w:p w14:paraId="63E0CA67" w14:textId="72FA279B" w:rsidR="00861B74" w:rsidRPr="00AD18DD" w:rsidRDefault="00861B74" w:rsidP="00861B74">
            <w:pPr>
              <w:numPr>
                <w:ilvl w:val="0"/>
                <w:numId w:val="2"/>
              </w:numPr>
              <w:tabs>
                <w:tab w:val="clear" w:pos="720"/>
                <w:tab w:val="num" w:pos="284"/>
              </w:tabs>
              <w:ind w:left="284" w:hanging="284"/>
              <w:rPr>
                <w:rFonts w:ascii="Aptos" w:hAnsi="Aptos"/>
                <w:bCs/>
              </w:rPr>
            </w:pPr>
            <w:r w:rsidRPr="00AD18DD">
              <w:rPr>
                <w:rFonts w:ascii="Aptos" w:hAnsi="Aptos"/>
                <w:bCs/>
              </w:rPr>
              <w:t>Lo</w:t>
            </w:r>
            <w:r w:rsidR="00D308E4" w:rsidRPr="00AD18DD">
              <w:rPr>
                <w:rFonts w:ascii="Aptos" w:hAnsi="Aptos"/>
                <w:bCs/>
              </w:rPr>
              <w:t>an</w:t>
            </w:r>
            <w:r w:rsidRPr="00AD18DD">
              <w:rPr>
                <w:rFonts w:ascii="Aptos" w:hAnsi="Aptos"/>
                <w:bCs/>
              </w:rPr>
              <w:t xml:space="preserve">s, deposits or on-granting </w:t>
            </w:r>
          </w:p>
        </w:tc>
        <w:tc>
          <w:tcPr>
            <w:tcW w:w="5660" w:type="dxa"/>
            <w:shd w:val="clear" w:color="auto" w:fill="auto"/>
            <w:vAlign w:val="center"/>
          </w:tcPr>
          <w:p w14:paraId="41C1C03D" w14:textId="77777777" w:rsidR="00861B74" w:rsidRPr="00AD18DD" w:rsidRDefault="00861B74" w:rsidP="00861B74">
            <w:pPr>
              <w:numPr>
                <w:ilvl w:val="0"/>
                <w:numId w:val="2"/>
              </w:numPr>
              <w:tabs>
                <w:tab w:val="clear" w:pos="720"/>
                <w:tab w:val="num" w:pos="281"/>
              </w:tabs>
              <w:ind w:left="281" w:hanging="281"/>
              <w:rPr>
                <w:rFonts w:ascii="Aptos" w:hAnsi="Aptos"/>
              </w:rPr>
            </w:pPr>
            <w:r w:rsidRPr="00AD18DD">
              <w:rPr>
                <w:rFonts w:ascii="Aptos" w:hAnsi="Aptos"/>
              </w:rPr>
              <w:t>Work undertaken by/ on behalf of schools, colleges or universities as part of their statutory curricular activities</w:t>
            </w:r>
          </w:p>
          <w:p w14:paraId="40F8B070" w14:textId="77777777" w:rsidR="00861B74" w:rsidRPr="00AD18DD" w:rsidRDefault="00861B74" w:rsidP="00861B74">
            <w:pPr>
              <w:numPr>
                <w:ilvl w:val="0"/>
                <w:numId w:val="2"/>
              </w:numPr>
              <w:tabs>
                <w:tab w:val="clear" w:pos="720"/>
                <w:tab w:val="num" w:pos="281"/>
              </w:tabs>
              <w:ind w:left="281" w:hanging="281"/>
              <w:rPr>
                <w:rFonts w:ascii="Aptos" w:hAnsi="Aptos"/>
              </w:rPr>
            </w:pPr>
            <w:r w:rsidRPr="00AD18DD">
              <w:rPr>
                <w:rFonts w:ascii="Aptos" w:hAnsi="Aptos"/>
              </w:rPr>
              <w:t>Work where the main beneficiaries are animals</w:t>
            </w:r>
          </w:p>
          <w:p w14:paraId="1F958F15" w14:textId="77777777" w:rsidR="00861B74" w:rsidRPr="00AD18DD" w:rsidRDefault="00861B74" w:rsidP="00861B74">
            <w:pPr>
              <w:numPr>
                <w:ilvl w:val="0"/>
                <w:numId w:val="2"/>
              </w:numPr>
              <w:tabs>
                <w:tab w:val="clear" w:pos="720"/>
                <w:tab w:val="num" w:pos="281"/>
              </w:tabs>
              <w:ind w:left="281" w:hanging="281"/>
              <w:rPr>
                <w:rFonts w:ascii="Aptos" w:hAnsi="Aptos"/>
              </w:rPr>
            </w:pPr>
            <w:r w:rsidRPr="00AD18DD">
              <w:rPr>
                <w:rFonts w:ascii="Aptos" w:hAnsi="Aptos"/>
              </w:rPr>
              <w:t>Work which does not directly benefit people living in the area of benefit</w:t>
            </w:r>
          </w:p>
          <w:p w14:paraId="479EDCAA" w14:textId="77777777" w:rsidR="00861B74" w:rsidRPr="00AD18DD" w:rsidRDefault="00861B74" w:rsidP="00861B74">
            <w:pPr>
              <w:numPr>
                <w:ilvl w:val="0"/>
                <w:numId w:val="2"/>
              </w:numPr>
              <w:tabs>
                <w:tab w:val="clear" w:pos="720"/>
                <w:tab w:val="num" w:pos="281"/>
              </w:tabs>
              <w:ind w:left="281" w:hanging="281"/>
              <w:rPr>
                <w:rFonts w:ascii="Aptos" w:hAnsi="Aptos"/>
              </w:rPr>
            </w:pPr>
            <w:r w:rsidRPr="00AD18DD">
              <w:rPr>
                <w:rFonts w:ascii="Aptos" w:hAnsi="Aptos"/>
              </w:rPr>
              <w:t>Overseas holidays or trips</w:t>
            </w:r>
          </w:p>
          <w:p w14:paraId="34843CE7" w14:textId="77777777" w:rsidR="00861B74" w:rsidRPr="00AD18DD" w:rsidRDefault="00861B74" w:rsidP="00861B74">
            <w:pPr>
              <w:pStyle w:val="BodyText3"/>
              <w:numPr>
                <w:ilvl w:val="0"/>
                <w:numId w:val="2"/>
              </w:numPr>
              <w:tabs>
                <w:tab w:val="clear" w:pos="720"/>
                <w:tab w:val="num" w:pos="281"/>
              </w:tabs>
              <w:overflowPunct w:val="0"/>
              <w:autoSpaceDE w:val="0"/>
              <w:autoSpaceDN w:val="0"/>
              <w:adjustRightInd w:val="0"/>
              <w:spacing w:after="0"/>
              <w:ind w:left="281" w:hanging="281"/>
              <w:textAlignment w:val="baseline"/>
              <w:rPr>
                <w:rFonts w:ascii="Aptos" w:hAnsi="Aptos"/>
                <w:sz w:val="24"/>
                <w:szCs w:val="24"/>
              </w:rPr>
            </w:pPr>
            <w:r w:rsidRPr="00AD18DD">
              <w:rPr>
                <w:rFonts w:ascii="Aptos" w:hAnsi="Aptos"/>
                <w:sz w:val="24"/>
                <w:szCs w:val="24"/>
              </w:rPr>
              <w:t>Organisations that mainly give funds to other organisations or individuals</w:t>
            </w:r>
          </w:p>
          <w:p w14:paraId="502126E9" w14:textId="77777777" w:rsidR="00861B74" w:rsidRPr="00AD18DD" w:rsidRDefault="00861B74" w:rsidP="00861B74">
            <w:pPr>
              <w:numPr>
                <w:ilvl w:val="0"/>
                <w:numId w:val="2"/>
              </w:numPr>
              <w:tabs>
                <w:tab w:val="clear" w:pos="720"/>
                <w:tab w:val="num" w:pos="281"/>
              </w:tabs>
              <w:ind w:left="281" w:hanging="281"/>
              <w:rPr>
                <w:rFonts w:ascii="Aptos" w:hAnsi="Aptos"/>
              </w:rPr>
            </w:pPr>
            <w:r w:rsidRPr="00AD18DD">
              <w:rPr>
                <w:rFonts w:ascii="Aptos" w:hAnsi="Aptos"/>
              </w:rPr>
              <w:t>Work for the advancement of religion (applications are accepted from religious groups working in the community provided that the main focus of the project is not proselytising)</w:t>
            </w:r>
          </w:p>
          <w:p w14:paraId="4ED1BA4A" w14:textId="593FF819" w:rsidR="00861B74" w:rsidRPr="006738CC" w:rsidRDefault="00861B74" w:rsidP="00F4791F">
            <w:pPr>
              <w:numPr>
                <w:ilvl w:val="0"/>
                <w:numId w:val="2"/>
              </w:numPr>
              <w:tabs>
                <w:tab w:val="clear" w:pos="720"/>
                <w:tab w:val="num" w:pos="281"/>
              </w:tabs>
              <w:overflowPunct w:val="0"/>
              <w:autoSpaceDE w:val="0"/>
              <w:autoSpaceDN w:val="0"/>
              <w:adjustRightInd w:val="0"/>
              <w:ind w:left="281" w:hanging="281"/>
              <w:textAlignment w:val="baseline"/>
              <w:rPr>
                <w:rFonts w:ascii="Aptos" w:hAnsi="Aptos"/>
              </w:rPr>
            </w:pPr>
            <w:r w:rsidRPr="00AD18DD">
              <w:rPr>
                <w:rFonts w:ascii="Aptos" w:hAnsi="Aptos"/>
              </w:rPr>
              <w:t xml:space="preserve">Work normally undertaken by infrastructure organisations </w:t>
            </w:r>
          </w:p>
        </w:tc>
      </w:tr>
    </w:tbl>
    <w:p w14:paraId="1A5D433F" w14:textId="77777777" w:rsidR="00861B74" w:rsidRPr="00AD18DD" w:rsidRDefault="00861B74" w:rsidP="00515C34">
      <w:pPr>
        <w:spacing w:line="360" w:lineRule="auto"/>
        <w:rPr>
          <w:rFonts w:ascii="Aptos" w:hAnsi="Aptos"/>
          <w:b/>
          <w:bCs/>
          <w:noProof/>
        </w:rPr>
        <w:sectPr w:rsidR="00861B74" w:rsidRPr="00AD18DD" w:rsidSect="00474C9A">
          <w:footerReference w:type="even" r:id="rId18"/>
          <w:footerReference w:type="default" r:id="rId19"/>
          <w:footerReference w:type="first" r:id="rId20"/>
          <w:pgSz w:w="11906" w:h="16838" w:code="9"/>
          <w:pgMar w:top="-1362" w:right="851" w:bottom="510" w:left="851" w:header="709" w:footer="709" w:gutter="0"/>
          <w:cols w:space="708"/>
          <w:docGrid w:linePitch="360"/>
        </w:sectPr>
      </w:pPr>
    </w:p>
    <w:p w14:paraId="6F3E649E" w14:textId="77777777" w:rsidR="00DB1D79" w:rsidRPr="00AD18DD" w:rsidRDefault="00DB1D79" w:rsidP="00D308E4">
      <w:pPr>
        <w:pStyle w:val="Heading2"/>
        <w:rPr>
          <w:rFonts w:ascii="Aptos" w:hAnsi="Aptos"/>
        </w:rPr>
      </w:pPr>
      <w:r w:rsidRPr="00AD18DD">
        <w:rPr>
          <w:rFonts w:ascii="Aptos" w:hAnsi="Aptos"/>
        </w:rPr>
        <w:lastRenderedPageBreak/>
        <w:t>How to apply</w:t>
      </w:r>
    </w:p>
    <w:p w14:paraId="47A6E641" w14:textId="77777777" w:rsidR="00DB1D79" w:rsidRPr="00AD18DD" w:rsidRDefault="00DB1D79" w:rsidP="00D308E4">
      <w:pPr>
        <w:keepNext/>
        <w:numPr>
          <w:ilvl w:val="0"/>
          <w:numId w:val="33"/>
        </w:numPr>
        <w:ind w:left="567" w:hanging="425"/>
        <w:rPr>
          <w:rFonts w:ascii="Aptos" w:hAnsi="Aptos"/>
        </w:rPr>
      </w:pPr>
      <w:r w:rsidRPr="00AD18DD">
        <w:rPr>
          <w:rFonts w:ascii="Aptos" w:hAnsi="Aptos"/>
        </w:rPr>
        <w:t>Ensure you meet all the eligibility and fund criteria above and that the fund is currently accepting applications.</w:t>
      </w:r>
    </w:p>
    <w:p w14:paraId="68DC1F9B" w14:textId="77777777" w:rsidR="00DB1D79" w:rsidRPr="00AD18DD" w:rsidRDefault="00DB1D79" w:rsidP="00D308E4">
      <w:pPr>
        <w:keepNext/>
        <w:ind w:left="567"/>
        <w:rPr>
          <w:rFonts w:ascii="Aptos" w:hAnsi="Aptos"/>
        </w:rPr>
      </w:pPr>
    </w:p>
    <w:p w14:paraId="5FB56EE6" w14:textId="191E16F6" w:rsidR="00DB1D79" w:rsidRPr="00AD18DD" w:rsidRDefault="00DB1D79" w:rsidP="00D308E4">
      <w:pPr>
        <w:keepNext/>
        <w:numPr>
          <w:ilvl w:val="0"/>
          <w:numId w:val="33"/>
        </w:numPr>
        <w:ind w:left="567" w:hanging="425"/>
        <w:rPr>
          <w:rFonts w:ascii="Aptos" w:hAnsi="Aptos"/>
        </w:rPr>
      </w:pPr>
      <w:r w:rsidRPr="00AD18DD">
        <w:rPr>
          <w:rFonts w:ascii="Aptos" w:hAnsi="Aptos"/>
          <w:bCs/>
        </w:rPr>
        <w:t>Complete the online application form</w:t>
      </w:r>
      <w:r w:rsidRPr="00AD18DD">
        <w:rPr>
          <w:rFonts w:ascii="Aptos" w:hAnsi="Aptos"/>
        </w:rPr>
        <w:t>. A link to this is found on the Heart of Yorkshire Fund page of the Two Ridings website. The online application process is straightforward and provides an option to save your application as you go so you can dip in and out of the application before you submit it. If required a paper version of the application form is available on request.</w:t>
      </w:r>
    </w:p>
    <w:p w14:paraId="4E6C557B" w14:textId="77777777" w:rsidR="00DB1D79" w:rsidRPr="00AD18DD" w:rsidRDefault="00DB1D79" w:rsidP="00DB1D79">
      <w:pPr>
        <w:pStyle w:val="ListParagraph"/>
        <w:rPr>
          <w:rFonts w:ascii="Aptos" w:hAnsi="Aptos" w:cs="Arial"/>
          <w:bCs/>
        </w:rPr>
      </w:pPr>
    </w:p>
    <w:p w14:paraId="2D18270D" w14:textId="472BC2A4" w:rsidR="00DB1D79" w:rsidRPr="00AD18DD" w:rsidRDefault="00DB1D79" w:rsidP="00DB1D79">
      <w:pPr>
        <w:numPr>
          <w:ilvl w:val="0"/>
          <w:numId w:val="33"/>
        </w:numPr>
        <w:ind w:left="567" w:hanging="425"/>
        <w:rPr>
          <w:rFonts w:ascii="Aptos" w:hAnsi="Aptos"/>
          <w:lang w:val="en"/>
        </w:rPr>
      </w:pPr>
      <w:r w:rsidRPr="00AD18DD">
        <w:rPr>
          <w:rFonts w:ascii="Aptos" w:hAnsi="Aptos"/>
          <w:bCs/>
        </w:rPr>
        <w:t xml:space="preserve">Attach your supporting documents (listed below) to the online application or if </w:t>
      </w:r>
      <w:r w:rsidRPr="00AD18DD">
        <w:rPr>
          <w:rFonts w:ascii="Aptos" w:hAnsi="Aptos"/>
          <w:bCs/>
          <w:lang w:val="en"/>
        </w:rPr>
        <w:t>you have requested a paper version of the application form, please send the complete form along with copies of your supporting documents to: Two Ridings Community Foundation, Pavilion 2000, Amy Johnson Way, YO30 4XT</w:t>
      </w:r>
      <w:r w:rsidR="00B12324" w:rsidRPr="00AD18DD">
        <w:rPr>
          <w:rFonts w:ascii="Aptos" w:hAnsi="Aptos"/>
          <w:bCs/>
          <w:lang w:val="en"/>
        </w:rPr>
        <w:t>.</w:t>
      </w:r>
    </w:p>
    <w:p w14:paraId="129EEF9F" w14:textId="77777777" w:rsidR="00DB1D79" w:rsidRPr="00AD18DD" w:rsidRDefault="00DB1D79" w:rsidP="00DB1D79">
      <w:pPr>
        <w:pStyle w:val="ListParagraph"/>
        <w:rPr>
          <w:rFonts w:ascii="Aptos" w:hAnsi="Aptos" w:cs="Arial"/>
          <w:b/>
        </w:rPr>
      </w:pPr>
    </w:p>
    <w:p w14:paraId="765B6EB1" w14:textId="77777777" w:rsidR="00DB1D79" w:rsidRPr="00AD18DD" w:rsidRDefault="00DB1D79" w:rsidP="00DB1D79">
      <w:pPr>
        <w:pStyle w:val="Single"/>
        <w:numPr>
          <w:ilvl w:val="0"/>
          <w:numId w:val="35"/>
        </w:numPr>
        <w:rPr>
          <w:rFonts w:ascii="Aptos" w:hAnsi="Aptos" w:cs="Arial"/>
          <w:szCs w:val="24"/>
        </w:rPr>
      </w:pPr>
      <w:r w:rsidRPr="00AD18DD">
        <w:rPr>
          <w:rFonts w:ascii="Aptos" w:hAnsi="Aptos" w:cs="Arial"/>
          <w:szCs w:val="24"/>
        </w:rPr>
        <w:t xml:space="preserve">The organisations constitution/governing document/set of rules </w:t>
      </w:r>
    </w:p>
    <w:p w14:paraId="2CB26487" w14:textId="16A973CD" w:rsidR="00DB1D79" w:rsidRPr="00AD18DD" w:rsidRDefault="00DB1D79" w:rsidP="00DB1D79">
      <w:pPr>
        <w:pStyle w:val="Single"/>
        <w:numPr>
          <w:ilvl w:val="0"/>
          <w:numId w:val="35"/>
        </w:numPr>
        <w:rPr>
          <w:rFonts w:ascii="Aptos" w:hAnsi="Aptos" w:cs="Arial"/>
          <w:szCs w:val="24"/>
        </w:rPr>
      </w:pPr>
      <w:r w:rsidRPr="00AD18DD">
        <w:rPr>
          <w:rFonts w:ascii="Aptos" w:hAnsi="Aptos" w:cs="Arial"/>
          <w:szCs w:val="24"/>
        </w:rPr>
        <w:t xml:space="preserve">Contact details (address, email &amp; phone number) of your management committee / trustees / directors. </w:t>
      </w:r>
    </w:p>
    <w:p w14:paraId="52C75BFE" w14:textId="77777777" w:rsidR="00DB1D79" w:rsidRPr="00AD18DD" w:rsidRDefault="00DB1D79" w:rsidP="00DB1D79">
      <w:pPr>
        <w:pStyle w:val="Single"/>
        <w:numPr>
          <w:ilvl w:val="0"/>
          <w:numId w:val="35"/>
        </w:numPr>
        <w:rPr>
          <w:rFonts w:ascii="Aptos" w:hAnsi="Aptos" w:cs="Arial"/>
          <w:szCs w:val="24"/>
        </w:rPr>
      </w:pPr>
      <w:r w:rsidRPr="00AD18DD">
        <w:rPr>
          <w:rFonts w:ascii="Aptos" w:hAnsi="Aptos" w:cs="Arial"/>
          <w:szCs w:val="24"/>
        </w:rPr>
        <w:t xml:space="preserve">The organisations most recent annual accounts or financial records that show your organisation’s balance of funds, income and expenditure. If you do not have financial records that cover a full year then you will need to provide a set of management accounts. </w:t>
      </w:r>
    </w:p>
    <w:p w14:paraId="45210E04" w14:textId="77777777" w:rsidR="00DB1D79" w:rsidRPr="00AD18DD" w:rsidRDefault="00DB1D79" w:rsidP="00DB1D79">
      <w:pPr>
        <w:pStyle w:val="Single"/>
        <w:numPr>
          <w:ilvl w:val="0"/>
          <w:numId w:val="35"/>
        </w:numPr>
        <w:rPr>
          <w:rFonts w:ascii="Aptos" w:hAnsi="Aptos" w:cs="Arial"/>
          <w:szCs w:val="24"/>
        </w:rPr>
      </w:pPr>
      <w:r w:rsidRPr="00AD18DD">
        <w:rPr>
          <w:rFonts w:ascii="Aptos" w:hAnsi="Aptos" w:cs="Arial"/>
          <w:szCs w:val="24"/>
        </w:rPr>
        <w:t>A safeguarding policy if your organisation works directly with children or vulnerable adults.</w:t>
      </w:r>
    </w:p>
    <w:p w14:paraId="20239B21" w14:textId="77777777" w:rsidR="00DB1D79" w:rsidRPr="00AD18DD" w:rsidRDefault="00DB1D79" w:rsidP="00DB1D79">
      <w:pPr>
        <w:ind w:left="567"/>
        <w:rPr>
          <w:rFonts w:ascii="Aptos" w:hAnsi="Aptos"/>
          <w:b/>
        </w:rPr>
      </w:pPr>
    </w:p>
    <w:p w14:paraId="1102F524" w14:textId="77777777" w:rsidR="00DB1D79" w:rsidRPr="00AD18DD" w:rsidRDefault="00DB1D79" w:rsidP="00DB1D79">
      <w:pPr>
        <w:rPr>
          <w:rFonts w:ascii="Aptos" w:hAnsi="Aptos"/>
          <w:b/>
        </w:rPr>
      </w:pPr>
      <w:r w:rsidRPr="00AD18DD">
        <w:rPr>
          <w:rFonts w:ascii="Aptos" w:hAnsi="Aptos"/>
          <w:b/>
        </w:rPr>
        <w:t xml:space="preserve">Applications will </w:t>
      </w:r>
      <w:r w:rsidRPr="00AD18DD">
        <w:rPr>
          <w:rFonts w:ascii="Aptos" w:hAnsi="Aptos"/>
          <w:b/>
          <w:u w:val="single"/>
        </w:rPr>
        <w:t xml:space="preserve">only </w:t>
      </w:r>
      <w:r w:rsidRPr="00AD18DD">
        <w:rPr>
          <w:rFonts w:ascii="Aptos" w:hAnsi="Aptos"/>
          <w:b/>
        </w:rPr>
        <w:t xml:space="preserve">be processed when </w:t>
      </w:r>
      <w:r w:rsidRPr="00AD18DD">
        <w:rPr>
          <w:rFonts w:ascii="Aptos" w:hAnsi="Aptos"/>
          <w:b/>
          <w:u w:val="single"/>
        </w:rPr>
        <w:t>all documentation</w:t>
      </w:r>
      <w:r w:rsidRPr="00AD18DD">
        <w:rPr>
          <w:rFonts w:ascii="Aptos" w:hAnsi="Aptos"/>
          <w:b/>
        </w:rPr>
        <w:t xml:space="preserve"> has been received.</w:t>
      </w:r>
    </w:p>
    <w:p w14:paraId="398329BD" w14:textId="77777777" w:rsidR="00DB1D79" w:rsidRPr="00AD18DD" w:rsidRDefault="00DB1D79" w:rsidP="00DB1D79">
      <w:pPr>
        <w:rPr>
          <w:rFonts w:ascii="Aptos" w:hAnsi="Aptos"/>
          <w:b/>
        </w:rPr>
      </w:pPr>
    </w:p>
    <w:p w14:paraId="77E51252" w14:textId="77777777" w:rsidR="00DB1D79" w:rsidRPr="00AD18DD" w:rsidRDefault="00DB1D79" w:rsidP="00DB1D79">
      <w:pPr>
        <w:pStyle w:val="Single"/>
        <w:rPr>
          <w:rFonts w:ascii="Aptos" w:hAnsi="Aptos" w:cs="Arial"/>
          <w:szCs w:val="24"/>
        </w:rPr>
      </w:pPr>
      <w:r w:rsidRPr="00AD18DD">
        <w:rPr>
          <w:rFonts w:ascii="Aptos" w:hAnsi="Aptos" w:cs="Arial"/>
          <w:szCs w:val="24"/>
        </w:rPr>
        <w:t>If you do not have all these documents, please do get in touch, we may still be able to consider your application or signpost you to further support.</w:t>
      </w:r>
    </w:p>
    <w:p w14:paraId="29FCCBC0" w14:textId="77777777" w:rsidR="00DB1D79" w:rsidRPr="00AD18DD" w:rsidRDefault="00DB1D79" w:rsidP="00DB1D79">
      <w:pPr>
        <w:pStyle w:val="Single"/>
        <w:rPr>
          <w:rFonts w:ascii="Aptos" w:hAnsi="Aptos" w:cs="Arial"/>
          <w:szCs w:val="24"/>
        </w:rPr>
      </w:pPr>
    </w:p>
    <w:p w14:paraId="6221573F" w14:textId="3161FD2C" w:rsidR="00DB1D79" w:rsidRPr="00AD18DD" w:rsidRDefault="00DB1D79" w:rsidP="00DB1D79">
      <w:pPr>
        <w:pStyle w:val="Single"/>
        <w:numPr>
          <w:ilvl w:val="0"/>
          <w:numId w:val="35"/>
        </w:numPr>
        <w:rPr>
          <w:rFonts w:ascii="Aptos" w:hAnsi="Aptos" w:cs="Arial"/>
          <w:szCs w:val="24"/>
        </w:rPr>
      </w:pPr>
      <w:r w:rsidRPr="00AD18DD">
        <w:rPr>
          <w:rFonts w:ascii="Aptos" w:hAnsi="Aptos" w:cs="Arial"/>
          <w:szCs w:val="24"/>
        </w:rPr>
        <w:t xml:space="preserve">If your application is successful, you must provide a copy of a Bank Statement (dated within the last three months) or Paying </w:t>
      </w:r>
      <w:r w:rsidR="009D665F" w:rsidRPr="00AD18DD">
        <w:rPr>
          <w:rFonts w:ascii="Aptos" w:hAnsi="Aptos" w:cs="Arial"/>
          <w:szCs w:val="24"/>
        </w:rPr>
        <w:t>I</w:t>
      </w:r>
      <w:r w:rsidRPr="00AD18DD">
        <w:rPr>
          <w:rFonts w:ascii="Aptos" w:hAnsi="Aptos" w:cs="Arial"/>
          <w:szCs w:val="24"/>
        </w:rPr>
        <w:t xml:space="preserve">n slip in the name of the organisation applying. We can not accept transaction lists or screenshots of transaction. </w:t>
      </w:r>
      <w:hyperlink r:id="rId21" w:tgtFrame="_blank" w:history="1">
        <w:r w:rsidRPr="00AD18DD">
          <w:rPr>
            <w:rStyle w:val="Hyperlink"/>
            <w:rFonts w:ascii="Aptos" w:hAnsi="Aptos" w:cs="Arial"/>
            <w:szCs w:val="24"/>
            <w:shd w:val="clear" w:color="auto" w:fill="FFFFFF"/>
          </w:rPr>
          <w:t>Click here</w:t>
        </w:r>
      </w:hyperlink>
      <w:r w:rsidRPr="00AD18DD">
        <w:rPr>
          <w:rFonts w:ascii="Aptos" w:hAnsi="Aptos" w:cs="Arial"/>
          <w:szCs w:val="24"/>
          <w:shd w:val="clear" w:color="auto" w:fill="FFFFFF"/>
        </w:rPr>
        <w:t> for some guidance on your bank statement.</w:t>
      </w:r>
    </w:p>
    <w:p w14:paraId="5391C326" w14:textId="77777777" w:rsidR="00DB1D79" w:rsidRPr="00AD18DD" w:rsidRDefault="00DB1D79" w:rsidP="00DB1D79">
      <w:pPr>
        <w:pStyle w:val="Heading2"/>
        <w:rPr>
          <w:rFonts w:ascii="Aptos" w:hAnsi="Aptos"/>
        </w:rPr>
      </w:pPr>
      <w:r w:rsidRPr="00AD18DD">
        <w:rPr>
          <w:rFonts w:ascii="Aptos" w:hAnsi="Aptos"/>
        </w:rPr>
        <w:t>Assessment and Award</w:t>
      </w:r>
    </w:p>
    <w:p w14:paraId="19F858AE" w14:textId="77777777" w:rsidR="00DB1D79" w:rsidRPr="00AD18DD" w:rsidRDefault="00DB1D79" w:rsidP="00DB1D79">
      <w:pPr>
        <w:pStyle w:val="ListParagraph"/>
        <w:numPr>
          <w:ilvl w:val="0"/>
          <w:numId w:val="36"/>
        </w:numPr>
        <w:spacing w:after="100" w:afterAutospacing="1"/>
        <w:rPr>
          <w:rFonts w:ascii="Aptos" w:hAnsi="Aptos" w:cs="Arial"/>
        </w:rPr>
      </w:pPr>
      <w:r w:rsidRPr="00AD18DD">
        <w:rPr>
          <w:rFonts w:ascii="Aptos" w:hAnsi="Aptos" w:cs="Arial"/>
        </w:rPr>
        <w:t xml:space="preserve">All eligible applications will be assessed. One of our volunteer or in-house assessors may contact you to chat about your application to help us better understand your funding request. This may be over the telephone or in person. </w:t>
      </w:r>
      <w:r w:rsidRPr="00AD18DD">
        <w:rPr>
          <w:rFonts w:ascii="Aptos" w:hAnsi="Aptos" w:cs="Arial"/>
          <w:lang w:val="en"/>
        </w:rPr>
        <w:t>When assessing applications, we will look at the following:</w:t>
      </w:r>
    </w:p>
    <w:p w14:paraId="676ED6D0" w14:textId="77777777" w:rsidR="00DB1D79" w:rsidRPr="00AD18DD" w:rsidRDefault="00DB1D79" w:rsidP="00DB1D79">
      <w:pPr>
        <w:pStyle w:val="ListParagraph"/>
        <w:numPr>
          <w:ilvl w:val="1"/>
          <w:numId w:val="36"/>
        </w:numPr>
        <w:spacing w:before="100" w:beforeAutospacing="1" w:after="100" w:afterAutospacing="1"/>
        <w:rPr>
          <w:rFonts w:ascii="Aptos" w:hAnsi="Aptos" w:cs="Arial"/>
          <w:lang w:val="en"/>
        </w:rPr>
      </w:pPr>
      <w:r w:rsidRPr="00AD18DD">
        <w:rPr>
          <w:rFonts w:ascii="Aptos" w:hAnsi="Aptos" w:cs="Arial"/>
          <w:lang w:val="en"/>
        </w:rPr>
        <w:t>How your group/activity is set up and managed</w:t>
      </w:r>
    </w:p>
    <w:p w14:paraId="2233CDF8" w14:textId="77777777" w:rsidR="00DB1D79" w:rsidRPr="00AD18DD" w:rsidRDefault="00DB1D79" w:rsidP="00DB1D79">
      <w:pPr>
        <w:pStyle w:val="ListParagraph"/>
        <w:numPr>
          <w:ilvl w:val="1"/>
          <w:numId w:val="36"/>
        </w:numPr>
        <w:spacing w:before="100" w:beforeAutospacing="1" w:after="100" w:afterAutospacing="1"/>
        <w:rPr>
          <w:rFonts w:ascii="Aptos" w:hAnsi="Aptos" w:cs="Arial"/>
          <w:lang w:val="en"/>
        </w:rPr>
      </w:pPr>
      <w:r w:rsidRPr="00AD18DD">
        <w:rPr>
          <w:rFonts w:ascii="Aptos" w:hAnsi="Aptos" w:cs="Arial"/>
          <w:lang w:val="en"/>
        </w:rPr>
        <w:t>How well your finances are managed</w:t>
      </w:r>
    </w:p>
    <w:p w14:paraId="387165DB" w14:textId="77777777" w:rsidR="00DB1D79" w:rsidRPr="00AD18DD" w:rsidRDefault="00DB1D79" w:rsidP="00DB1D79">
      <w:pPr>
        <w:pStyle w:val="ListParagraph"/>
        <w:numPr>
          <w:ilvl w:val="1"/>
          <w:numId w:val="36"/>
        </w:numPr>
        <w:spacing w:before="100" w:beforeAutospacing="1" w:after="100" w:afterAutospacing="1"/>
        <w:rPr>
          <w:rFonts w:ascii="Aptos" w:hAnsi="Aptos" w:cs="Arial"/>
          <w:lang w:val="en"/>
        </w:rPr>
      </w:pPr>
      <w:r w:rsidRPr="00AD18DD">
        <w:rPr>
          <w:rFonts w:ascii="Aptos" w:hAnsi="Aptos" w:cs="Arial"/>
          <w:lang w:val="en"/>
        </w:rPr>
        <w:t>Evidence of need for your project</w:t>
      </w:r>
    </w:p>
    <w:p w14:paraId="715D5653" w14:textId="77777777" w:rsidR="00DB1D79" w:rsidRPr="00AD18DD" w:rsidRDefault="00DB1D79" w:rsidP="00DB1D79">
      <w:pPr>
        <w:pStyle w:val="ListParagraph"/>
        <w:numPr>
          <w:ilvl w:val="1"/>
          <w:numId w:val="36"/>
        </w:numPr>
        <w:spacing w:before="100" w:beforeAutospacing="1" w:after="100" w:afterAutospacing="1"/>
        <w:rPr>
          <w:rFonts w:ascii="Aptos" w:hAnsi="Aptos" w:cs="Arial"/>
          <w:lang w:val="en"/>
        </w:rPr>
      </w:pPr>
      <w:r w:rsidRPr="00AD18DD">
        <w:rPr>
          <w:rFonts w:ascii="Aptos" w:hAnsi="Aptos" w:cs="Arial"/>
          <w:lang w:val="en"/>
        </w:rPr>
        <w:t>Your commitment to ensuring equal opportunities and the inclusivity of your project</w:t>
      </w:r>
    </w:p>
    <w:p w14:paraId="24C5B134" w14:textId="77777777" w:rsidR="00DB1D79" w:rsidRPr="00AD18DD" w:rsidRDefault="00DB1D79" w:rsidP="00DB1D79">
      <w:pPr>
        <w:pStyle w:val="ListParagraph"/>
        <w:numPr>
          <w:ilvl w:val="1"/>
          <w:numId w:val="36"/>
        </w:numPr>
        <w:spacing w:before="100" w:beforeAutospacing="1" w:after="100" w:afterAutospacing="1"/>
        <w:rPr>
          <w:rFonts w:ascii="Aptos" w:hAnsi="Aptos" w:cs="Arial"/>
          <w:lang w:val="en"/>
        </w:rPr>
      </w:pPr>
      <w:r w:rsidRPr="00AD18DD">
        <w:rPr>
          <w:rFonts w:ascii="Aptos" w:hAnsi="Aptos" w:cs="Arial"/>
          <w:lang w:val="en"/>
        </w:rPr>
        <w:t>Value for money offered by the project</w:t>
      </w:r>
    </w:p>
    <w:p w14:paraId="4F2BE5E4" w14:textId="77777777" w:rsidR="00DB1D79" w:rsidRPr="00AD18DD" w:rsidRDefault="00DB1D79" w:rsidP="00DB1D79">
      <w:pPr>
        <w:pStyle w:val="ListParagraph"/>
        <w:numPr>
          <w:ilvl w:val="1"/>
          <w:numId w:val="36"/>
        </w:numPr>
        <w:spacing w:before="100" w:beforeAutospacing="1" w:after="100" w:afterAutospacing="1"/>
        <w:rPr>
          <w:rFonts w:ascii="Aptos" w:hAnsi="Aptos" w:cs="Arial"/>
          <w:lang w:val="en"/>
        </w:rPr>
      </w:pPr>
      <w:r w:rsidRPr="00AD18DD">
        <w:rPr>
          <w:rFonts w:ascii="Aptos" w:hAnsi="Aptos" w:cs="Arial"/>
          <w:lang w:val="en"/>
        </w:rPr>
        <w:t>How well the project meets the fund criteria and the priorities.</w:t>
      </w:r>
    </w:p>
    <w:p w14:paraId="621F390A" w14:textId="77777777" w:rsidR="00DB1D79" w:rsidRPr="00AD18DD" w:rsidRDefault="00DB1D79" w:rsidP="00DB1D79">
      <w:pPr>
        <w:pStyle w:val="ListParagraph"/>
        <w:numPr>
          <w:ilvl w:val="0"/>
          <w:numId w:val="36"/>
        </w:numPr>
        <w:spacing w:before="100" w:beforeAutospacing="1" w:after="100" w:afterAutospacing="1"/>
        <w:rPr>
          <w:rFonts w:ascii="Aptos" w:hAnsi="Aptos" w:cs="Arial"/>
        </w:rPr>
      </w:pPr>
      <w:r w:rsidRPr="00AD18DD">
        <w:rPr>
          <w:rFonts w:ascii="Aptos" w:hAnsi="Aptos" w:cs="Arial"/>
        </w:rPr>
        <w:t>All eligible applications will be considered by a funding panel, which may include community members, people with lived experience and / or donors, and Two Ridings Grants committee members. The final decision cannot be changed and no discussion will be entered into although we will try to provide constructive feedback if we can. In certain circumstances applicants will be awarded a pledge. This is the promise of a grant if/when certain conditions are met.  </w:t>
      </w:r>
    </w:p>
    <w:p w14:paraId="62DC0CF9" w14:textId="77777777" w:rsidR="00DB1D79" w:rsidRPr="00AD18DD" w:rsidRDefault="00DB1D79" w:rsidP="00DB1D79">
      <w:pPr>
        <w:pStyle w:val="ListParagraph"/>
        <w:numPr>
          <w:ilvl w:val="0"/>
          <w:numId w:val="36"/>
        </w:numPr>
        <w:jc w:val="both"/>
        <w:rPr>
          <w:rFonts w:ascii="Aptos" w:hAnsi="Aptos" w:cs="Arial"/>
        </w:rPr>
      </w:pPr>
      <w:r w:rsidRPr="00AD18DD">
        <w:rPr>
          <w:rFonts w:ascii="Aptos" w:hAnsi="Aptos" w:cs="Arial"/>
        </w:rPr>
        <w:lastRenderedPageBreak/>
        <w:t xml:space="preserve">There is no appeals process for grant awards. If an applicant feels dissatisfied with the outcome they can make a complaint and our </w:t>
      </w:r>
      <w:hyperlink r:id="rId22" w:history="1">
        <w:r w:rsidRPr="00AD18DD">
          <w:rPr>
            <w:rStyle w:val="Hyperlink"/>
            <w:rFonts w:ascii="Aptos" w:hAnsi="Aptos" w:cs="Arial"/>
            <w:color w:val="2E74B5"/>
          </w:rPr>
          <w:t>complaints policy</w:t>
        </w:r>
      </w:hyperlink>
      <w:r w:rsidRPr="00AD18DD">
        <w:rPr>
          <w:rFonts w:ascii="Aptos" w:hAnsi="Aptos" w:cs="Arial"/>
        </w:rPr>
        <w:t xml:space="preserve"> provides the detail of how to do this. </w:t>
      </w:r>
    </w:p>
    <w:p w14:paraId="2EEA8C37" w14:textId="77777777" w:rsidR="00DB1D79" w:rsidRPr="00AD18DD" w:rsidRDefault="00DB1D79" w:rsidP="00DB1D79">
      <w:pPr>
        <w:pStyle w:val="ListParagraph"/>
        <w:numPr>
          <w:ilvl w:val="0"/>
          <w:numId w:val="36"/>
        </w:numPr>
        <w:jc w:val="both"/>
        <w:rPr>
          <w:rFonts w:ascii="Aptos" w:hAnsi="Aptos" w:cs="Arial"/>
        </w:rPr>
      </w:pPr>
      <w:r w:rsidRPr="00AD18DD">
        <w:rPr>
          <w:rFonts w:ascii="Aptos" w:hAnsi="Aptos" w:cs="Arial"/>
          <w:bCs/>
          <w:lang w:val="en"/>
        </w:rPr>
        <w:t xml:space="preserve">Following the panel meeting, we will contact you by email to let you know the outcome. We aim to give you a decision within 8 weeks of the application deadline. </w:t>
      </w:r>
    </w:p>
    <w:p w14:paraId="078CC7E9" w14:textId="77777777" w:rsidR="00DB1D79" w:rsidRPr="00AD18DD" w:rsidRDefault="00DB1D79" w:rsidP="00DB1D79">
      <w:pPr>
        <w:pStyle w:val="Heading2"/>
        <w:rPr>
          <w:rFonts w:ascii="Aptos" w:hAnsi="Aptos"/>
        </w:rPr>
      </w:pPr>
      <w:r w:rsidRPr="00AD18DD">
        <w:rPr>
          <w:rFonts w:ascii="Aptos" w:hAnsi="Aptos"/>
        </w:rPr>
        <w:t>Monitoring and Evaluation</w:t>
      </w:r>
    </w:p>
    <w:p w14:paraId="3EDDFB1A" w14:textId="77777777" w:rsidR="00DB1D79" w:rsidRPr="00AD18DD" w:rsidRDefault="00DB1D79" w:rsidP="00DB1D79">
      <w:pPr>
        <w:numPr>
          <w:ilvl w:val="1"/>
          <w:numId w:val="34"/>
        </w:numPr>
        <w:ind w:left="851" w:hanging="284"/>
        <w:rPr>
          <w:rFonts w:ascii="Aptos" w:hAnsi="Aptos"/>
        </w:rPr>
      </w:pPr>
      <w:r w:rsidRPr="00AD18DD">
        <w:rPr>
          <w:rFonts w:ascii="Aptos" w:hAnsi="Aptos"/>
        </w:rPr>
        <w:t xml:space="preserve">When your project is complete, you must fill in an </w:t>
      </w:r>
      <w:r w:rsidRPr="00AD18DD">
        <w:rPr>
          <w:rFonts w:ascii="Aptos" w:hAnsi="Aptos"/>
          <w:bCs/>
        </w:rPr>
        <w:t>End of Grant Monitoring Form</w:t>
      </w:r>
      <w:r w:rsidRPr="00AD18DD">
        <w:rPr>
          <w:rFonts w:ascii="Aptos" w:hAnsi="Aptos"/>
        </w:rPr>
        <w:t>. This is available as an online form very similar to the online application form and should your application for funding be successful the link to your end of grant report will be sent to you when your grant payment is made. After your grant period, y</w:t>
      </w:r>
      <w:r w:rsidRPr="00AD18DD">
        <w:rPr>
          <w:rFonts w:ascii="Aptos" w:hAnsi="Aptos"/>
          <w:bCs/>
        </w:rPr>
        <w:t xml:space="preserve">ou will not be eligible to apply for further grants from this scheme until we have received this form </w:t>
      </w:r>
      <w:r w:rsidRPr="00AD18DD">
        <w:rPr>
          <w:rFonts w:ascii="Aptos" w:hAnsi="Aptos"/>
        </w:rPr>
        <w:t xml:space="preserve">as it finalises your grant. </w:t>
      </w:r>
    </w:p>
    <w:p w14:paraId="64F6FCE5" w14:textId="77777777" w:rsidR="00DB1D79" w:rsidRPr="00AD18DD" w:rsidRDefault="00DB1D79" w:rsidP="00DB1D79">
      <w:pPr>
        <w:numPr>
          <w:ilvl w:val="1"/>
          <w:numId w:val="34"/>
        </w:numPr>
        <w:ind w:left="851" w:hanging="284"/>
        <w:rPr>
          <w:rFonts w:ascii="Aptos" w:hAnsi="Aptos"/>
        </w:rPr>
      </w:pPr>
      <w:r w:rsidRPr="00AD18DD">
        <w:rPr>
          <w:rFonts w:ascii="Aptos" w:hAnsi="Aptos"/>
        </w:rPr>
        <w:t>We aim to undertake monitoring visits on a proportion of funded applications and we will contact you to arrange a visit if this is required.</w:t>
      </w:r>
    </w:p>
    <w:p w14:paraId="7250BEF8" w14:textId="77777777" w:rsidR="00DB1D79" w:rsidRPr="00AD18DD" w:rsidRDefault="00DB1D79" w:rsidP="00DB1D79">
      <w:pPr>
        <w:numPr>
          <w:ilvl w:val="1"/>
          <w:numId w:val="34"/>
        </w:numPr>
        <w:ind w:left="851" w:hanging="284"/>
        <w:rPr>
          <w:rFonts w:ascii="Aptos" w:hAnsi="Aptos"/>
        </w:rPr>
      </w:pPr>
      <w:r w:rsidRPr="00AD18DD">
        <w:rPr>
          <w:rFonts w:ascii="Aptos" w:hAnsi="Aptos"/>
        </w:rPr>
        <w:t xml:space="preserve">Successful applicants </w:t>
      </w:r>
      <w:r w:rsidRPr="00AD18DD">
        <w:rPr>
          <w:rFonts w:ascii="Aptos" w:hAnsi="Aptos"/>
          <w:b/>
        </w:rPr>
        <w:t xml:space="preserve">must </w:t>
      </w:r>
      <w:r w:rsidRPr="00AD18DD">
        <w:rPr>
          <w:rFonts w:ascii="Aptos" w:hAnsi="Aptos"/>
        </w:rPr>
        <w:t>ensure that Two Ridings is included in any publicity and our logo’s will be provided for this purpose.</w:t>
      </w:r>
    </w:p>
    <w:p w14:paraId="0E750292" w14:textId="77777777" w:rsidR="00DB1D79" w:rsidRPr="00AD18DD" w:rsidRDefault="00DB1D79" w:rsidP="00C44FB3">
      <w:pPr>
        <w:rPr>
          <w:rFonts w:ascii="Aptos" w:hAnsi="Aptos"/>
        </w:rPr>
      </w:pPr>
    </w:p>
    <w:p w14:paraId="6246FB7E" w14:textId="77777777" w:rsidR="00DB1D79" w:rsidRPr="00AD18DD" w:rsidRDefault="00DB1D79" w:rsidP="00DB1D79">
      <w:pPr>
        <w:pStyle w:val="Heading2"/>
        <w:rPr>
          <w:rFonts w:ascii="Aptos" w:hAnsi="Aptos"/>
        </w:rPr>
      </w:pPr>
      <w:r w:rsidRPr="00AD18DD">
        <w:rPr>
          <w:rFonts w:ascii="Aptos" w:hAnsi="Aptos"/>
        </w:rPr>
        <w:t>Equality, Diversity and Inclusion</w:t>
      </w:r>
    </w:p>
    <w:p w14:paraId="703A40E2" w14:textId="0239FD1D" w:rsidR="007B434D" w:rsidRPr="00AD18DD" w:rsidRDefault="00DB1D79" w:rsidP="00515094">
      <w:pPr>
        <w:jc w:val="both"/>
        <w:rPr>
          <w:rFonts w:ascii="Aptos" w:hAnsi="Aptos"/>
        </w:rPr>
      </w:pPr>
      <w:r w:rsidRPr="00AD18DD">
        <w:rPr>
          <w:rFonts w:ascii="Aptos" w:hAnsi="Aptos"/>
        </w:rPr>
        <w:t>Two Ridings is committed to equality, diversity and inclusion and ensuring an equity of access to all groups and organisations. We expect groups and organisations applying for grants to show that they are aware of equality, diversity and inclusion and can demonstrate commitment to them.</w:t>
      </w:r>
    </w:p>
    <w:p w14:paraId="1C532B50" w14:textId="77777777" w:rsidR="00483288" w:rsidRPr="00AD18DD" w:rsidRDefault="00483288" w:rsidP="00515094">
      <w:pPr>
        <w:jc w:val="both"/>
        <w:rPr>
          <w:rFonts w:ascii="Aptos" w:hAnsi="Aptos"/>
        </w:rPr>
      </w:pPr>
    </w:p>
    <w:p w14:paraId="62CD6A59" w14:textId="77777777" w:rsidR="00483288" w:rsidRPr="00AD18DD" w:rsidRDefault="00483288" w:rsidP="00483288">
      <w:pPr>
        <w:pStyle w:val="Heading2"/>
        <w:rPr>
          <w:rFonts w:ascii="Aptos" w:hAnsi="Aptos"/>
        </w:rPr>
      </w:pPr>
      <w:r w:rsidRPr="00AD18DD">
        <w:rPr>
          <w:rFonts w:ascii="Aptos" w:hAnsi="Aptos"/>
        </w:rPr>
        <w:t>Application queries and support</w:t>
      </w:r>
    </w:p>
    <w:p w14:paraId="7D75CE0A" w14:textId="77777777" w:rsidR="00483288" w:rsidRPr="00AD18DD" w:rsidRDefault="00483288" w:rsidP="00483288">
      <w:pPr>
        <w:rPr>
          <w:rFonts w:ascii="Aptos" w:hAnsi="Aptos"/>
        </w:rPr>
      </w:pPr>
    </w:p>
    <w:p w14:paraId="2B6E638C" w14:textId="77777777" w:rsidR="00483288" w:rsidRPr="00AD18DD" w:rsidRDefault="00483288" w:rsidP="00286FAA">
      <w:pPr>
        <w:rPr>
          <w:rFonts w:ascii="Aptos" w:hAnsi="Aptos"/>
        </w:rPr>
      </w:pPr>
      <w:r w:rsidRPr="00AD18DD">
        <w:rPr>
          <w:rFonts w:ascii="Aptos" w:hAnsi="Aptos"/>
        </w:rPr>
        <w:t>If you require any assistance with the completion of your application please contact Two Ridings on 01904 929500. We are happy to help.</w:t>
      </w:r>
    </w:p>
    <w:p w14:paraId="44EDCCE6" w14:textId="77777777" w:rsidR="00483288" w:rsidRPr="00AD18DD" w:rsidRDefault="00483288" w:rsidP="00286FAA">
      <w:pPr>
        <w:rPr>
          <w:rFonts w:ascii="Aptos" w:hAnsi="Aptos"/>
        </w:rPr>
      </w:pPr>
    </w:p>
    <w:p w14:paraId="7EDC062A" w14:textId="57751DAF" w:rsidR="007E02C8" w:rsidRPr="00AD18DD" w:rsidRDefault="00483288" w:rsidP="007E02C8">
      <w:pPr>
        <w:rPr>
          <w:rFonts w:ascii="Aptos" w:hAnsi="Aptos"/>
        </w:rPr>
      </w:pPr>
      <w:r w:rsidRPr="00AD18DD">
        <w:rPr>
          <w:rFonts w:ascii="Aptos" w:hAnsi="Aptos"/>
        </w:rPr>
        <w:t>Should you need further fundraising discussions and support then please contact our partners Up for Yorkshire, your local VCSE support organisation.</w:t>
      </w:r>
      <w:r w:rsidR="007E02C8" w:rsidRPr="00AD18DD">
        <w:rPr>
          <w:rFonts w:ascii="Aptos" w:hAnsi="Aptos"/>
        </w:rPr>
        <w:t xml:space="preserve"> </w:t>
      </w:r>
      <w:r w:rsidR="007E02C8" w:rsidRPr="00AD18DD">
        <w:rPr>
          <w:rFonts w:ascii="Aptos" w:hAnsi="Aptos"/>
        </w:rPr>
        <w:t>They can offer help to work up a project idea, share local knowledge and to provide connections to partners and venues should this be required. </w:t>
      </w:r>
      <w:hyperlink r:id="rId23" w:history="1">
        <w:r w:rsidR="00C35409" w:rsidRPr="00AD18DD">
          <w:rPr>
            <w:rStyle w:val="Hyperlink"/>
            <w:rFonts w:ascii="Aptos" w:hAnsi="Aptos"/>
          </w:rPr>
          <w:t>https://upforyorkshire.org.uk</w:t>
        </w:r>
      </w:hyperlink>
      <w:r w:rsidR="007E02C8" w:rsidRPr="00AD18DD">
        <w:rPr>
          <w:rFonts w:ascii="Aptos" w:hAnsi="Aptos"/>
        </w:rPr>
        <w:br/>
      </w:r>
      <w:r w:rsidR="007E02C8" w:rsidRPr="00AD18DD">
        <w:rPr>
          <w:rFonts w:ascii="Aptos" w:hAnsi="Aptos"/>
        </w:rPr>
        <w:br/>
      </w:r>
    </w:p>
    <w:p w14:paraId="71DA61A1" w14:textId="59E57C62" w:rsidR="00483288" w:rsidRPr="00AD18DD" w:rsidRDefault="00483288" w:rsidP="00286FAA">
      <w:pPr>
        <w:rPr>
          <w:rFonts w:ascii="Aptos" w:hAnsi="Aptos"/>
        </w:rPr>
      </w:pPr>
    </w:p>
    <w:p w14:paraId="221A376F" w14:textId="77777777" w:rsidR="00483288" w:rsidRPr="00AD18DD" w:rsidRDefault="00483288" w:rsidP="00515094">
      <w:pPr>
        <w:jc w:val="both"/>
        <w:rPr>
          <w:rFonts w:ascii="Aptos" w:hAnsi="Aptos"/>
        </w:rPr>
      </w:pPr>
    </w:p>
    <w:sectPr w:rsidR="00483288" w:rsidRPr="00AD18DD" w:rsidSect="00951882">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FCB9C" w14:textId="77777777" w:rsidR="008C4EB3" w:rsidRDefault="008C4EB3">
      <w:r>
        <w:separator/>
      </w:r>
    </w:p>
  </w:endnote>
  <w:endnote w:type="continuationSeparator" w:id="0">
    <w:p w14:paraId="6DB0A1D9" w14:textId="77777777" w:rsidR="008C4EB3" w:rsidRDefault="008C4EB3">
      <w:r>
        <w:continuationSeparator/>
      </w:r>
    </w:p>
  </w:endnote>
  <w:endnote w:type="continuationNotice" w:id="1">
    <w:p w14:paraId="625C7F87" w14:textId="77777777" w:rsidR="008C4EB3" w:rsidRDefault="008C4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F54B9" w14:textId="77777777" w:rsidR="00D22C07" w:rsidRDefault="00D22C07" w:rsidP="00EC3CCC">
    <w:pPr>
      <w:pStyle w:val="Footer"/>
      <w:framePr w:wrap="around" w:vAnchor="text" w:hAnchor="margin" w:xAlign="center" w:y="1"/>
      <w:rPr>
        <w:rStyle w:val="PageNumber"/>
        <w:rFonts w:ascii="Aptos" w:hAnsi="Aptos"/>
      </w:rPr>
    </w:pPr>
  </w:p>
  <w:p w14:paraId="7E1492A0" w14:textId="633C95E5" w:rsidR="006273AD" w:rsidRPr="00D22C07" w:rsidRDefault="006273AD" w:rsidP="00D22C07">
    <w:pPr>
      <w:pStyle w:val="Footer"/>
      <w:framePr w:wrap="around" w:vAnchor="text" w:hAnchor="margin" w:xAlign="center" w:y="1"/>
      <w:jc w:val="right"/>
      <w:rPr>
        <w:rStyle w:val="PageNumber"/>
        <w:rFonts w:ascii="Aptos" w:hAnsi="Aptos"/>
      </w:rPr>
    </w:pPr>
    <w:r w:rsidRPr="00D22C07">
      <w:rPr>
        <w:rStyle w:val="PageNumber"/>
        <w:rFonts w:ascii="Aptos" w:hAnsi="Aptos"/>
      </w:rPr>
      <w:fldChar w:fldCharType="begin"/>
    </w:r>
    <w:r w:rsidRPr="00D22C07">
      <w:rPr>
        <w:rStyle w:val="PageNumber"/>
        <w:rFonts w:ascii="Aptos" w:hAnsi="Aptos"/>
      </w:rPr>
      <w:instrText xml:space="preserve">PAGE  </w:instrText>
    </w:r>
    <w:r w:rsidRPr="00D22C07">
      <w:rPr>
        <w:rStyle w:val="PageNumber"/>
        <w:rFonts w:ascii="Aptos" w:hAnsi="Aptos"/>
      </w:rPr>
      <w:fldChar w:fldCharType="separate"/>
    </w:r>
    <w:r w:rsidR="00234D01" w:rsidRPr="00D22C07">
      <w:rPr>
        <w:rStyle w:val="PageNumber"/>
        <w:rFonts w:ascii="Aptos" w:hAnsi="Aptos"/>
        <w:noProof/>
      </w:rPr>
      <w:t>2</w:t>
    </w:r>
    <w:r w:rsidRPr="00D22C07">
      <w:rPr>
        <w:rStyle w:val="PageNumber"/>
        <w:rFonts w:ascii="Aptos" w:hAnsi="Aptos"/>
      </w:rPr>
      <w:fldChar w:fldCharType="end"/>
    </w:r>
  </w:p>
  <w:p w14:paraId="764A03A6" w14:textId="77777777" w:rsidR="006273AD" w:rsidRPr="00D22C07" w:rsidRDefault="006273AD">
    <w:pPr>
      <w:pStyle w:val="Footer"/>
      <w:rPr>
        <w:rFonts w:ascii="Aptos" w:hAnsi="Apto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268813"/>
      <w:docPartObj>
        <w:docPartGallery w:val="Page Numbers (Bottom of Page)"/>
        <w:docPartUnique/>
      </w:docPartObj>
    </w:sdtPr>
    <w:sdtEndPr>
      <w:rPr>
        <w:noProof/>
        <w:sz w:val="28"/>
        <w:szCs w:val="28"/>
      </w:rPr>
    </w:sdtEndPr>
    <w:sdtContent>
      <w:p w14:paraId="4D3B8136" w14:textId="54024779" w:rsidR="006C7AFF" w:rsidRPr="006C7AFF" w:rsidRDefault="006C7AFF">
        <w:pPr>
          <w:pStyle w:val="Footer"/>
          <w:jc w:val="right"/>
          <w:rPr>
            <w:sz w:val="28"/>
            <w:szCs w:val="28"/>
          </w:rPr>
        </w:pPr>
        <w:r w:rsidRPr="006C7AFF">
          <w:rPr>
            <w:rFonts w:ascii="Aptos" w:hAnsi="Aptos"/>
            <w:sz w:val="22"/>
            <w:szCs w:val="22"/>
          </w:rPr>
          <w:fldChar w:fldCharType="begin"/>
        </w:r>
        <w:r w:rsidRPr="006C7AFF">
          <w:rPr>
            <w:rFonts w:ascii="Aptos" w:hAnsi="Aptos"/>
            <w:sz w:val="22"/>
            <w:szCs w:val="22"/>
          </w:rPr>
          <w:instrText xml:space="preserve"> PAGE   \* MERGEFORMAT </w:instrText>
        </w:r>
        <w:r w:rsidRPr="006C7AFF">
          <w:rPr>
            <w:rFonts w:ascii="Aptos" w:hAnsi="Aptos"/>
            <w:sz w:val="22"/>
            <w:szCs w:val="22"/>
          </w:rPr>
          <w:fldChar w:fldCharType="separate"/>
        </w:r>
        <w:r w:rsidRPr="006C7AFF">
          <w:rPr>
            <w:rFonts w:ascii="Aptos" w:hAnsi="Aptos"/>
            <w:noProof/>
            <w:sz w:val="22"/>
            <w:szCs w:val="22"/>
          </w:rPr>
          <w:t>2</w:t>
        </w:r>
        <w:r w:rsidRPr="006C7AFF">
          <w:rPr>
            <w:rFonts w:ascii="Aptos" w:hAnsi="Aptos"/>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FF2E9" w14:textId="77777777" w:rsidR="006C7AFF" w:rsidRPr="00B91497" w:rsidRDefault="006C7AFF" w:rsidP="006C7AFF">
    <w:pPr>
      <w:pStyle w:val="Footer"/>
      <w:jc w:val="center"/>
      <w:rPr>
        <w:rFonts w:ascii="Aptos" w:hAnsi="Aptos"/>
      </w:rPr>
    </w:pPr>
    <w:r w:rsidRPr="00B91497">
      <w:rPr>
        <w:rFonts w:ascii="Aptos" w:hAnsi="Aptos"/>
        <w:color w:val="808080"/>
        <w:sz w:val="20"/>
      </w:rPr>
      <w:t xml:space="preserve">Two Ridings Community Foundation | </w:t>
    </w:r>
    <w:r w:rsidRPr="00B91497">
      <w:rPr>
        <w:rFonts w:ascii="Aptos" w:hAnsi="Aptos"/>
        <w:bCs/>
        <w:color w:val="808080"/>
        <w:sz w:val="20"/>
      </w:rPr>
      <w:t>Registered Charitable Incorporated Organisation Number 1166471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66AA2" w14:textId="77777777" w:rsidR="008C4EB3" w:rsidRDefault="008C4EB3">
      <w:r>
        <w:separator/>
      </w:r>
    </w:p>
  </w:footnote>
  <w:footnote w:type="continuationSeparator" w:id="0">
    <w:p w14:paraId="3EC7C108" w14:textId="77777777" w:rsidR="008C4EB3" w:rsidRDefault="008C4EB3">
      <w:r>
        <w:continuationSeparator/>
      </w:r>
    </w:p>
  </w:footnote>
  <w:footnote w:type="continuationNotice" w:id="1">
    <w:p w14:paraId="47E3BB9F" w14:textId="77777777" w:rsidR="008C4EB3" w:rsidRDefault="008C4E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1B36"/>
    <w:multiLevelType w:val="hybridMultilevel"/>
    <w:tmpl w:val="890E4A7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607BB"/>
    <w:multiLevelType w:val="hybridMultilevel"/>
    <w:tmpl w:val="95F43D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77390"/>
    <w:multiLevelType w:val="hybridMultilevel"/>
    <w:tmpl w:val="772680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F7683"/>
    <w:multiLevelType w:val="hybridMultilevel"/>
    <w:tmpl w:val="AD80AD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5D13577"/>
    <w:multiLevelType w:val="hybridMultilevel"/>
    <w:tmpl w:val="9D3A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D74D6"/>
    <w:multiLevelType w:val="hybridMultilevel"/>
    <w:tmpl w:val="132CF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869C9"/>
    <w:multiLevelType w:val="hybridMultilevel"/>
    <w:tmpl w:val="AE00C914"/>
    <w:lvl w:ilvl="0" w:tplc="422036E8">
      <w:numFmt w:val="bullet"/>
      <w:lvlText w:val="-"/>
      <w:lvlJc w:val="left"/>
      <w:pPr>
        <w:ind w:left="720" w:hanging="360"/>
      </w:pPr>
      <w:rPr>
        <w:rFonts w:ascii="Lato" w:eastAsia="Times New Roman" w:hAnsi="Lato"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7366B"/>
    <w:multiLevelType w:val="hybridMultilevel"/>
    <w:tmpl w:val="E0A0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5606E"/>
    <w:multiLevelType w:val="hybridMultilevel"/>
    <w:tmpl w:val="62A4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25A97"/>
    <w:multiLevelType w:val="hybridMultilevel"/>
    <w:tmpl w:val="5450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950DB"/>
    <w:multiLevelType w:val="hybridMultilevel"/>
    <w:tmpl w:val="7C72ABFC"/>
    <w:lvl w:ilvl="0" w:tplc="08090001">
      <w:start w:val="1"/>
      <w:numFmt w:val="bullet"/>
      <w:lvlText w:val=""/>
      <w:lvlJc w:val="left"/>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5664C1"/>
    <w:multiLevelType w:val="hybridMultilevel"/>
    <w:tmpl w:val="2FD6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0279F"/>
    <w:multiLevelType w:val="hybridMultilevel"/>
    <w:tmpl w:val="74045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823C0"/>
    <w:multiLevelType w:val="hybridMultilevel"/>
    <w:tmpl w:val="9576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20DC8"/>
    <w:multiLevelType w:val="hybridMultilevel"/>
    <w:tmpl w:val="E2D6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0538C8"/>
    <w:multiLevelType w:val="hybridMultilevel"/>
    <w:tmpl w:val="0FB6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20A0F"/>
    <w:multiLevelType w:val="hybridMultilevel"/>
    <w:tmpl w:val="0E1E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C3348"/>
    <w:multiLevelType w:val="hybridMultilevel"/>
    <w:tmpl w:val="5002F6F8"/>
    <w:lvl w:ilvl="0" w:tplc="863C2A5C">
      <w:start w:val="10"/>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6C58"/>
    <w:multiLevelType w:val="hybridMultilevel"/>
    <w:tmpl w:val="E6E20348"/>
    <w:lvl w:ilvl="0" w:tplc="71E00A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6598A"/>
    <w:multiLevelType w:val="hybridMultilevel"/>
    <w:tmpl w:val="75B86F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2E51272"/>
    <w:multiLevelType w:val="hybridMultilevel"/>
    <w:tmpl w:val="D4DA5538"/>
    <w:lvl w:ilvl="0" w:tplc="D0B679FA">
      <w:start w:val="10"/>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7C1076"/>
    <w:multiLevelType w:val="hybridMultilevel"/>
    <w:tmpl w:val="66F414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8A93132"/>
    <w:multiLevelType w:val="multilevel"/>
    <w:tmpl w:val="1350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06F10"/>
    <w:multiLevelType w:val="hybridMultilevel"/>
    <w:tmpl w:val="704C91A4"/>
    <w:lvl w:ilvl="0" w:tplc="0809000F">
      <w:start w:val="1"/>
      <w:numFmt w:val="decimal"/>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4C4E0825"/>
    <w:multiLevelType w:val="hybridMultilevel"/>
    <w:tmpl w:val="3DE844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278F4"/>
    <w:multiLevelType w:val="hybridMultilevel"/>
    <w:tmpl w:val="E264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3A30E7"/>
    <w:multiLevelType w:val="hybridMultilevel"/>
    <w:tmpl w:val="8942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5C41A4"/>
    <w:multiLevelType w:val="hybridMultilevel"/>
    <w:tmpl w:val="F2A44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D71C5A"/>
    <w:multiLevelType w:val="hybridMultilevel"/>
    <w:tmpl w:val="B3F447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3A1715"/>
    <w:multiLevelType w:val="hybridMultilevel"/>
    <w:tmpl w:val="4AB443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DC4DAD"/>
    <w:multiLevelType w:val="hybridMultilevel"/>
    <w:tmpl w:val="79DC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6D3441"/>
    <w:multiLevelType w:val="hybridMultilevel"/>
    <w:tmpl w:val="C396E6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ED2B74"/>
    <w:multiLevelType w:val="hybridMultilevel"/>
    <w:tmpl w:val="7640D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62205"/>
    <w:multiLevelType w:val="hybridMultilevel"/>
    <w:tmpl w:val="9A64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135360"/>
    <w:multiLevelType w:val="hybridMultilevel"/>
    <w:tmpl w:val="AEE0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677AE"/>
    <w:multiLevelType w:val="hybridMultilevel"/>
    <w:tmpl w:val="C958D5B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EF6E2C"/>
    <w:multiLevelType w:val="hybridMultilevel"/>
    <w:tmpl w:val="9ACC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067622">
    <w:abstractNumId w:val="2"/>
  </w:num>
  <w:num w:numId="2" w16cid:durableId="2072580073">
    <w:abstractNumId w:val="12"/>
  </w:num>
  <w:num w:numId="3" w16cid:durableId="1762794532">
    <w:abstractNumId w:val="21"/>
  </w:num>
  <w:num w:numId="4" w16cid:durableId="305088725">
    <w:abstractNumId w:val="9"/>
  </w:num>
  <w:num w:numId="5" w16cid:durableId="909541272">
    <w:abstractNumId w:val="5"/>
  </w:num>
  <w:num w:numId="6" w16cid:durableId="1884554596">
    <w:abstractNumId w:val="8"/>
  </w:num>
  <w:num w:numId="7" w16cid:durableId="1943756945">
    <w:abstractNumId w:val="24"/>
  </w:num>
  <w:num w:numId="8" w16cid:durableId="70467134">
    <w:abstractNumId w:val="29"/>
  </w:num>
  <w:num w:numId="9" w16cid:durableId="207112988">
    <w:abstractNumId w:val="27"/>
  </w:num>
  <w:num w:numId="10" w16cid:durableId="487669773">
    <w:abstractNumId w:val="33"/>
  </w:num>
  <w:num w:numId="11" w16cid:durableId="1999188599">
    <w:abstractNumId w:val="1"/>
  </w:num>
  <w:num w:numId="12" w16cid:durableId="1394279250">
    <w:abstractNumId w:val="34"/>
  </w:num>
  <w:num w:numId="13" w16cid:durableId="1360205753">
    <w:abstractNumId w:val="7"/>
  </w:num>
  <w:num w:numId="14" w16cid:durableId="715009363">
    <w:abstractNumId w:val="31"/>
  </w:num>
  <w:num w:numId="15" w16cid:durableId="2099859186">
    <w:abstractNumId w:val="28"/>
  </w:num>
  <w:num w:numId="16" w16cid:durableId="1011446339">
    <w:abstractNumId w:val="19"/>
  </w:num>
  <w:num w:numId="17" w16cid:durableId="1974864450">
    <w:abstractNumId w:val="11"/>
  </w:num>
  <w:num w:numId="18" w16cid:durableId="232356184">
    <w:abstractNumId w:val="18"/>
  </w:num>
  <w:num w:numId="19" w16cid:durableId="1732116778">
    <w:abstractNumId w:val="22"/>
  </w:num>
  <w:num w:numId="20" w16cid:durableId="1602375548">
    <w:abstractNumId w:val="36"/>
  </w:num>
  <w:num w:numId="21" w16cid:durableId="1453357761">
    <w:abstractNumId w:val="15"/>
  </w:num>
  <w:num w:numId="22" w16cid:durableId="2014381537">
    <w:abstractNumId w:val="26"/>
  </w:num>
  <w:num w:numId="23" w16cid:durableId="1814254182">
    <w:abstractNumId w:val="10"/>
  </w:num>
  <w:num w:numId="24" w16cid:durableId="555971138">
    <w:abstractNumId w:val="25"/>
  </w:num>
  <w:num w:numId="25" w16cid:durableId="136798453">
    <w:abstractNumId w:val="14"/>
  </w:num>
  <w:num w:numId="26" w16cid:durableId="51662075">
    <w:abstractNumId w:val="4"/>
  </w:num>
  <w:num w:numId="27" w16cid:durableId="1010452750">
    <w:abstractNumId w:val="30"/>
  </w:num>
  <w:num w:numId="28" w16cid:durableId="1059520652">
    <w:abstractNumId w:val="6"/>
  </w:num>
  <w:num w:numId="29" w16cid:durableId="2146315321">
    <w:abstractNumId w:val="20"/>
  </w:num>
  <w:num w:numId="30" w16cid:durableId="2024210742">
    <w:abstractNumId w:val="17"/>
  </w:num>
  <w:num w:numId="31" w16cid:durableId="601766863">
    <w:abstractNumId w:val="13"/>
  </w:num>
  <w:num w:numId="32" w16cid:durableId="789664882">
    <w:abstractNumId w:val="0"/>
  </w:num>
  <w:num w:numId="33" w16cid:durableId="679089491">
    <w:abstractNumId w:val="23"/>
  </w:num>
  <w:num w:numId="34" w16cid:durableId="1155296479">
    <w:abstractNumId w:val="35"/>
  </w:num>
  <w:num w:numId="35" w16cid:durableId="1440759444">
    <w:abstractNumId w:val="3"/>
  </w:num>
  <w:num w:numId="36" w16cid:durableId="1250967051">
    <w:abstractNumId w:val="32"/>
  </w:num>
  <w:num w:numId="37" w16cid:durableId="75505627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432BEB8-4CBC-4E39-9AA4-A43542CE6144}"/>
    <w:docVar w:name="dgnword-eventsink" w:val="1172822796096"/>
  </w:docVars>
  <w:rsids>
    <w:rsidRoot w:val="00240D75"/>
    <w:rsid w:val="0001060D"/>
    <w:rsid w:val="000149B0"/>
    <w:rsid w:val="00014AE3"/>
    <w:rsid w:val="00020B12"/>
    <w:rsid w:val="00020DA3"/>
    <w:rsid w:val="00022C6E"/>
    <w:rsid w:val="00026BCA"/>
    <w:rsid w:val="00030ADC"/>
    <w:rsid w:val="00031A53"/>
    <w:rsid w:val="00032E1B"/>
    <w:rsid w:val="00037E80"/>
    <w:rsid w:val="0006544C"/>
    <w:rsid w:val="00066B0D"/>
    <w:rsid w:val="00080AAF"/>
    <w:rsid w:val="00083D6D"/>
    <w:rsid w:val="00083E08"/>
    <w:rsid w:val="00084730"/>
    <w:rsid w:val="00086EFB"/>
    <w:rsid w:val="00090E93"/>
    <w:rsid w:val="00092132"/>
    <w:rsid w:val="000945AF"/>
    <w:rsid w:val="000946BE"/>
    <w:rsid w:val="00094D88"/>
    <w:rsid w:val="000A056D"/>
    <w:rsid w:val="000A614A"/>
    <w:rsid w:val="000C3003"/>
    <w:rsid w:val="000C46A4"/>
    <w:rsid w:val="000C5C08"/>
    <w:rsid w:val="000D369F"/>
    <w:rsid w:val="000D3DBF"/>
    <w:rsid w:val="000F15F7"/>
    <w:rsid w:val="0010580C"/>
    <w:rsid w:val="00105CBC"/>
    <w:rsid w:val="0012545B"/>
    <w:rsid w:val="00126D4F"/>
    <w:rsid w:val="001414F1"/>
    <w:rsid w:val="00142CED"/>
    <w:rsid w:val="0014643B"/>
    <w:rsid w:val="00152943"/>
    <w:rsid w:val="00153E3B"/>
    <w:rsid w:val="001639AE"/>
    <w:rsid w:val="00166CD7"/>
    <w:rsid w:val="00170003"/>
    <w:rsid w:val="0017289C"/>
    <w:rsid w:val="00174BC0"/>
    <w:rsid w:val="00174E09"/>
    <w:rsid w:val="001830AB"/>
    <w:rsid w:val="00192255"/>
    <w:rsid w:val="0019569A"/>
    <w:rsid w:val="001A0004"/>
    <w:rsid w:val="001A24B9"/>
    <w:rsid w:val="001A673D"/>
    <w:rsid w:val="001B5967"/>
    <w:rsid w:val="001B6891"/>
    <w:rsid w:val="001C11F5"/>
    <w:rsid w:val="001C31EC"/>
    <w:rsid w:val="001C3ECD"/>
    <w:rsid w:val="001C7170"/>
    <w:rsid w:val="001D19F1"/>
    <w:rsid w:val="001D1B9A"/>
    <w:rsid w:val="001D7969"/>
    <w:rsid w:val="001E2D7D"/>
    <w:rsid w:val="001F0AC4"/>
    <w:rsid w:val="001F1D0D"/>
    <w:rsid w:val="001F51FF"/>
    <w:rsid w:val="001F6B9A"/>
    <w:rsid w:val="0020173A"/>
    <w:rsid w:val="002073FE"/>
    <w:rsid w:val="002101B5"/>
    <w:rsid w:val="00210E44"/>
    <w:rsid w:val="0021166D"/>
    <w:rsid w:val="00212B28"/>
    <w:rsid w:val="00217222"/>
    <w:rsid w:val="002210A2"/>
    <w:rsid w:val="002251F9"/>
    <w:rsid w:val="00232295"/>
    <w:rsid w:val="00234D01"/>
    <w:rsid w:val="00240D75"/>
    <w:rsid w:val="00244881"/>
    <w:rsid w:val="00253CD9"/>
    <w:rsid w:val="00255598"/>
    <w:rsid w:val="00255CF6"/>
    <w:rsid w:val="0025751F"/>
    <w:rsid w:val="002576E3"/>
    <w:rsid w:val="002616AD"/>
    <w:rsid w:val="002664FD"/>
    <w:rsid w:val="00267DB3"/>
    <w:rsid w:val="00270AC5"/>
    <w:rsid w:val="00271D00"/>
    <w:rsid w:val="00273EA6"/>
    <w:rsid w:val="00280909"/>
    <w:rsid w:val="00286FAA"/>
    <w:rsid w:val="002A6AEF"/>
    <w:rsid w:val="002A6DB8"/>
    <w:rsid w:val="002B7F9B"/>
    <w:rsid w:val="002C6D7A"/>
    <w:rsid w:val="002C74C4"/>
    <w:rsid w:val="002D4909"/>
    <w:rsid w:val="002D632D"/>
    <w:rsid w:val="002D7706"/>
    <w:rsid w:val="002E1173"/>
    <w:rsid w:val="002E11F1"/>
    <w:rsid w:val="002E1491"/>
    <w:rsid w:val="002E6DD4"/>
    <w:rsid w:val="002E7E33"/>
    <w:rsid w:val="002F1E2E"/>
    <w:rsid w:val="002F5E02"/>
    <w:rsid w:val="002F7735"/>
    <w:rsid w:val="00300418"/>
    <w:rsid w:val="00301499"/>
    <w:rsid w:val="003045AD"/>
    <w:rsid w:val="003134EC"/>
    <w:rsid w:val="00313EF2"/>
    <w:rsid w:val="0031673F"/>
    <w:rsid w:val="00322774"/>
    <w:rsid w:val="00325E4D"/>
    <w:rsid w:val="003274C4"/>
    <w:rsid w:val="00330468"/>
    <w:rsid w:val="003419E7"/>
    <w:rsid w:val="0034280B"/>
    <w:rsid w:val="003463F1"/>
    <w:rsid w:val="003507BA"/>
    <w:rsid w:val="00352013"/>
    <w:rsid w:val="003611F4"/>
    <w:rsid w:val="00361234"/>
    <w:rsid w:val="0036207F"/>
    <w:rsid w:val="00365F88"/>
    <w:rsid w:val="00367C25"/>
    <w:rsid w:val="0037617F"/>
    <w:rsid w:val="003762BB"/>
    <w:rsid w:val="0037785E"/>
    <w:rsid w:val="00385C02"/>
    <w:rsid w:val="003A0481"/>
    <w:rsid w:val="003A0963"/>
    <w:rsid w:val="003A2EDA"/>
    <w:rsid w:val="003A4D84"/>
    <w:rsid w:val="003A72C8"/>
    <w:rsid w:val="003B0BB8"/>
    <w:rsid w:val="003B6800"/>
    <w:rsid w:val="003C68E6"/>
    <w:rsid w:val="003D5A54"/>
    <w:rsid w:val="003E3699"/>
    <w:rsid w:val="004037B8"/>
    <w:rsid w:val="00403EA6"/>
    <w:rsid w:val="0040654E"/>
    <w:rsid w:val="0040797A"/>
    <w:rsid w:val="004128AA"/>
    <w:rsid w:val="00415D9E"/>
    <w:rsid w:val="004177BC"/>
    <w:rsid w:val="00417E3A"/>
    <w:rsid w:val="00423DDD"/>
    <w:rsid w:val="004305BC"/>
    <w:rsid w:val="0043211B"/>
    <w:rsid w:val="00434753"/>
    <w:rsid w:val="00442E65"/>
    <w:rsid w:val="0045380A"/>
    <w:rsid w:val="00455696"/>
    <w:rsid w:val="00461CBA"/>
    <w:rsid w:val="0046359A"/>
    <w:rsid w:val="004656B8"/>
    <w:rsid w:val="00465DB4"/>
    <w:rsid w:val="00467F9A"/>
    <w:rsid w:val="0047424C"/>
    <w:rsid w:val="00474C9A"/>
    <w:rsid w:val="00483288"/>
    <w:rsid w:val="0048346F"/>
    <w:rsid w:val="004839AC"/>
    <w:rsid w:val="00486448"/>
    <w:rsid w:val="004A0460"/>
    <w:rsid w:val="004A111F"/>
    <w:rsid w:val="004A4BA1"/>
    <w:rsid w:val="004A501D"/>
    <w:rsid w:val="004B0E23"/>
    <w:rsid w:val="004B1D33"/>
    <w:rsid w:val="004B296F"/>
    <w:rsid w:val="004B2E36"/>
    <w:rsid w:val="004B6F77"/>
    <w:rsid w:val="004C2887"/>
    <w:rsid w:val="004C7CCF"/>
    <w:rsid w:val="004D5773"/>
    <w:rsid w:val="004D5C65"/>
    <w:rsid w:val="004E105D"/>
    <w:rsid w:val="004F003B"/>
    <w:rsid w:val="004F4003"/>
    <w:rsid w:val="004F45D2"/>
    <w:rsid w:val="004F4AF0"/>
    <w:rsid w:val="00512523"/>
    <w:rsid w:val="00515094"/>
    <w:rsid w:val="00515C34"/>
    <w:rsid w:val="0051635C"/>
    <w:rsid w:val="00524A45"/>
    <w:rsid w:val="00526837"/>
    <w:rsid w:val="00527418"/>
    <w:rsid w:val="00536D59"/>
    <w:rsid w:val="00540657"/>
    <w:rsid w:val="0054245A"/>
    <w:rsid w:val="005437DD"/>
    <w:rsid w:val="0054384E"/>
    <w:rsid w:val="00553123"/>
    <w:rsid w:val="00556F87"/>
    <w:rsid w:val="00557C46"/>
    <w:rsid w:val="00565074"/>
    <w:rsid w:val="00572459"/>
    <w:rsid w:val="00582132"/>
    <w:rsid w:val="00584BD8"/>
    <w:rsid w:val="00587DB4"/>
    <w:rsid w:val="00590D01"/>
    <w:rsid w:val="00594665"/>
    <w:rsid w:val="00595E4C"/>
    <w:rsid w:val="005974F2"/>
    <w:rsid w:val="005A0336"/>
    <w:rsid w:val="005A7E0B"/>
    <w:rsid w:val="005B7B1E"/>
    <w:rsid w:val="005C5F41"/>
    <w:rsid w:val="005D37CA"/>
    <w:rsid w:val="005D6EA4"/>
    <w:rsid w:val="005E2DE4"/>
    <w:rsid w:val="005E348D"/>
    <w:rsid w:val="005E5F0B"/>
    <w:rsid w:val="00602B44"/>
    <w:rsid w:val="0061125F"/>
    <w:rsid w:val="006166CC"/>
    <w:rsid w:val="00617B8D"/>
    <w:rsid w:val="00621CCB"/>
    <w:rsid w:val="00625330"/>
    <w:rsid w:val="006273AD"/>
    <w:rsid w:val="00627F54"/>
    <w:rsid w:val="00631A09"/>
    <w:rsid w:val="00632086"/>
    <w:rsid w:val="00632759"/>
    <w:rsid w:val="00652A32"/>
    <w:rsid w:val="00654F9D"/>
    <w:rsid w:val="0066184D"/>
    <w:rsid w:val="00662080"/>
    <w:rsid w:val="00664012"/>
    <w:rsid w:val="00671A04"/>
    <w:rsid w:val="00671BB9"/>
    <w:rsid w:val="0067284D"/>
    <w:rsid w:val="00673875"/>
    <w:rsid w:val="006738CC"/>
    <w:rsid w:val="00673DB4"/>
    <w:rsid w:val="00674FF0"/>
    <w:rsid w:val="00676A9F"/>
    <w:rsid w:val="00680DB9"/>
    <w:rsid w:val="0069058D"/>
    <w:rsid w:val="006936F9"/>
    <w:rsid w:val="0069397C"/>
    <w:rsid w:val="00695FAD"/>
    <w:rsid w:val="006964E4"/>
    <w:rsid w:val="006A07A7"/>
    <w:rsid w:val="006A109B"/>
    <w:rsid w:val="006A6CAE"/>
    <w:rsid w:val="006B07C5"/>
    <w:rsid w:val="006B2AB4"/>
    <w:rsid w:val="006B2DF6"/>
    <w:rsid w:val="006B3A18"/>
    <w:rsid w:val="006C0888"/>
    <w:rsid w:val="006C0B9C"/>
    <w:rsid w:val="006C27F0"/>
    <w:rsid w:val="006C5358"/>
    <w:rsid w:val="006C7AFF"/>
    <w:rsid w:val="006D62CD"/>
    <w:rsid w:val="006D7668"/>
    <w:rsid w:val="006D7820"/>
    <w:rsid w:val="006E01A7"/>
    <w:rsid w:val="006E061B"/>
    <w:rsid w:val="006F412A"/>
    <w:rsid w:val="00701524"/>
    <w:rsid w:val="00713EDF"/>
    <w:rsid w:val="00716621"/>
    <w:rsid w:val="00717037"/>
    <w:rsid w:val="007170AE"/>
    <w:rsid w:val="00720154"/>
    <w:rsid w:val="007313E9"/>
    <w:rsid w:val="00733A45"/>
    <w:rsid w:val="00736C20"/>
    <w:rsid w:val="00743B77"/>
    <w:rsid w:val="007547C1"/>
    <w:rsid w:val="007645F3"/>
    <w:rsid w:val="007649AF"/>
    <w:rsid w:val="00772AFF"/>
    <w:rsid w:val="00772CA1"/>
    <w:rsid w:val="007848E8"/>
    <w:rsid w:val="00792115"/>
    <w:rsid w:val="007933DC"/>
    <w:rsid w:val="00794D2B"/>
    <w:rsid w:val="007A2409"/>
    <w:rsid w:val="007A4181"/>
    <w:rsid w:val="007A4728"/>
    <w:rsid w:val="007B434D"/>
    <w:rsid w:val="007C0064"/>
    <w:rsid w:val="007D65B1"/>
    <w:rsid w:val="007E02C8"/>
    <w:rsid w:val="007E03D7"/>
    <w:rsid w:val="007E0929"/>
    <w:rsid w:val="007E1C43"/>
    <w:rsid w:val="007F2525"/>
    <w:rsid w:val="007F66E5"/>
    <w:rsid w:val="00800BA0"/>
    <w:rsid w:val="008029C1"/>
    <w:rsid w:val="0080621E"/>
    <w:rsid w:val="0081274D"/>
    <w:rsid w:val="008138D1"/>
    <w:rsid w:val="00815C5E"/>
    <w:rsid w:val="00817206"/>
    <w:rsid w:val="00820042"/>
    <w:rsid w:val="00822A58"/>
    <w:rsid w:val="00823384"/>
    <w:rsid w:val="00825CA8"/>
    <w:rsid w:val="0082659C"/>
    <w:rsid w:val="00830439"/>
    <w:rsid w:val="00833E64"/>
    <w:rsid w:val="00836C93"/>
    <w:rsid w:val="00836CF8"/>
    <w:rsid w:val="00841CBF"/>
    <w:rsid w:val="0085006B"/>
    <w:rsid w:val="00861B74"/>
    <w:rsid w:val="00867D8B"/>
    <w:rsid w:val="00871F17"/>
    <w:rsid w:val="00873F63"/>
    <w:rsid w:val="00876BFC"/>
    <w:rsid w:val="008775F6"/>
    <w:rsid w:val="008824FC"/>
    <w:rsid w:val="00886AEC"/>
    <w:rsid w:val="0089229F"/>
    <w:rsid w:val="008933E1"/>
    <w:rsid w:val="008A075A"/>
    <w:rsid w:val="008A1B63"/>
    <w:rsid w:val="008B2F86"/>
    <w:rsid w:val="008C4EB3"/>
    <w:rsid w:val="008C6E51"/>
    <w:rsid w:val="008D0C4B"/>
    <w:rsid w:val="008D4E02"/>
    <w:rsid w:val="008E1ABC"/>
    <w:rsid w:val="008E2EA1"/>
    <w:rsid w:val="008E5C93"/>
    <w:rsid w:val="008F22D3"/>
    <w:rsid w:val="00901C9F"/>
    <w:rsid w:val="0090597B"/>
    <w:rsid w:val="0092499E"/>
    <w:rsid w:val="009259A7"/>
    <w:rsid w:val="009265AD"/>
    <w:rsid w:val="00927403"/>
    <w:rsid w:val="00927B76"/>
    <w:rsid w:val="00927CC0"/>
    <w:rsid w:val="00931666"/>
    <w:rsid w:val="00933A2A"/>
    <w:rsid w:val="009368CE"/>
    <w:rsid w:val="0093691A"/>
    <w:rsid w:val="009427E7"/>
    <w:rsid w:val="009449C4"/>
    <w:rsid w:val="00950446"/>
    <w:rsid w:val="00950C3D"/>
    <w:rsid w:val="00951882"/>
    <w:rsid w:val="00954F4D"/>
    <w:rsid w:val="00955234"/>
    <w:rsid w:val="009574B3"/>
    <w:rsid w:val="00957BAD"/>
    <w:rsid w:val="00973AFB"/>
    <w:rsid w:val="009778A9"/>
    <w:rsid w:val="009810F7"/>
    <w:rsid w:val="00982B6D"/>
    <w:rsid w:val="00987B9F"/>
    <w:rsid w:val="00990E8C"/>
    <w:rsid w:val="00995595"/>
    <w:rsid w:val="00997611"/>
    <w:rsid w:val="009A035F"/>
    <w:rsid w:val="009A14BD"/>
    <w:rsid w:val="009A5675"/>
    <w:rsid w:val="009A69AA"/>
    <w:rsid w:val="009B1C6E"/>
    <w:rsid w:val="009B2C22"/>
    <w:rsid w:val="009B43AC"/>
    <w:rsid w:val="009B60D5"/>
    <w:rsid w:val="009C447C"/>
    <w:rsid w:val="009C6025"/>
    <w:rsid w:val="009D1CED"/>
    <w:rsid w:val="009D665F"/>
    <w:rsid w:val="009D79C1"/>
    <w:rsid w:val="009E6AA3"/>
    <w:rsid w:val="009F2AA0"/>
    <w:rsid w:val="009F484E"/>
    <w:rsid w:val="009F7E5F"/>
    <w:rsid w:val="00A10512"/>
    <w:rsid w:val="00A15FA6"/>
    <w:rsid w:val="00A22D0A"/>
    <w:rsid w:val="00A3038F"/>
    <w:rsid w:val="00A37288"/>
    <w:rsid w:val="00A43FB4"/>
    <w:rsid w:val="00A47E9B"/>
    <w:rsid w:val="00A51FD3"/>
    <w:rsid w:val="00A62E10"/>
    <w:rsid w:val="00A6460C"/>
    <w:rsid w:val="00A6682D"/>
    <w:rsid w:val="00A778AB"/>
    <w:rsid w:val="00A8147A"/>
    <w:rsid w:val="00A84EC9"/>
    <w:rsid w:val="00A87BCE"/>
    <w:rsid w:val="00A923BD"/>
    <w:rsid w:val="00A93826"/>
    <w:rsid w:val="00A94E0E"/>
    <w:rsid w:val="00AA4E82"/>
    <w:rsid w:val="00AB3F61"/>
    <w:rsid w:val="00AB4A58"/>
    <w:rsid w:val="00AB509E"/>
    <w:rsid w:val="00AC4C2E"/>
    <w:rsid w:val="00AC60E5"/>
    <w:rsid w:val="00AD18DD"/>
    <w:rsid w:val="00AD1AA8"/>
    <w:rsid w:val="00AE6B6A"/>
    <w:rsid w:val="00AF1F8B"/>
    <w:rsid w:val="00B00F17"/>
    <w:rsid w:val="00B0258C"/>
    <w:rsid w:val="00B0419C"/>
    <w:rsid w:val="00B053B1"/>
    <w:rsid w:val="00B06043"/>
    <w:rsid w:val="00B07587"/>
    <w:rsid w:val="00B10551"/>
    <w:rsid w:val="00B12324"/>
    <w:rsid w:val="00B1321E"/>
    <w:rsid w:val="00B15572"/>
    <w:rsid w:val="00B15D19"/>
    <w:rsid w:val="00B15F7A"/>
    <w:rsid w:val="00B16B0A"/>
    <w:rsid w:val="00B21212"/>
    <w:rsid w:val="00B21AF6"/>
    <w:rsid w:val="00B24CC2"/>
    <w:rsid w:val="00B323DC"/>
    <w:rsid w:val="00B32D0A"/>
    <w:rsid w:val="00B3634D"/>
    <w:rsid w:val="00B50733"/>
    <w:rsid w:val="00B53F77"/>
    <w:rsid w:val="00B66361"/>
    <w:rsid w:val="00B71AA1"/>
    <w:rsid w:val="00B73BD6"/>
    <w:rsid w:val="00B82AB3"/>
    <w:rsid w:val="00B9138E"/>
    <w:rsid w:val="00B91497"/>
    <w:rsid w:val="00BA1608"/>
    <w:rsid w:val="00BA299B"/>
    <w:rsid w:val="00BB2707"/>
    <w:rsid w:val="00BB62BE"/>
    <w:rsid w:val="00BC0773"/>
    <w:rsid w:val="00BC2667"/>
    <w:rsid w:val="00BD1544"/>
    <w:rsid w:val="00BE3BBC"/>
    <w:rsid w:val="00BE4196"/>
    <w:rsid w:val="00BF05CB"/>
    <w:rsid w:val="00BF2C4C"/>
    <w:rsid w:val="00BF442B"/>
    <w:rsid w:val="00C00671"/>
    <w:rsid w:val="00C00B46"/>
    <w:rsid w:val="00C02DC4"/>
    <w:rsid w:val="00C03592"/>
    <w:rsid w:val="00C04AD7"/>
    <w:rsid w:val="00C20B90"/>
    <w:rsid w:val="00C23865"/>
    <w:rsid w:val="00C25FA0"/>
    <w:rsid w:val="00C25FC4"/>
    <w:rsid w:val="00C27333"/>
    <w:rsid w:val="00C331A0"/>
    <w:rsid w:val="00C35409"/>
    <w:rsid w:val="00C41068"/>
    <w:rsid w:val="00C44FB3"/>
    <w:rsid w:val="00C51F39"/>
    <w:rsid w:val="00C600FD"/>
    <w:rsid w:val="00C61FE8"/>
    <w:rsid w:val="00C62E1C"/>
    <w:rsid w:val="00C7068A"/>
    <w:rsid w:val="00C70827"/>
    <w:rsid w:val="00C7141D"/>
    <w:rsid w:val="00C76370"/>
    <w:rsid w:val="00C76AF0"/>
    <w:rsid w:val="00C816DA"/>
    <w:rsid w:val="00C9499F"/>
    <w:rsid w:val="00C973FD"/>
    <w:rsid w:val="00CA0854"/>
    <w:rsid w:val="00CB7522"/>
    <w:rsid w:val="00CC3309"/>
    <w:rsid w:val="00CC5C1F"/>
    <w:rsid w:val="00CC76BB"/>
    <w:rsid w:val="00CD63E4"/>
    <w:rsid w:val="00CE4028"/>
    <w:rsid w:val="00CF4B7F"/>
    <w:rsid w:val="00CF4D36"/>
    <w:rsid w:val="00D07D92"/>
    <w:rsid w:val="00D14B7D"/>
    <w:rsid w:val="00D2032E"/>
    <w:rsid w:val="00D20F29"/>
    <w:rsid w:val="00D22C07"/>
    <w:rsid w:val="00D308E4"/>
    <w:rsid w:val="00D40301"/>
    <w:rsid w:val="00D408CB"/>
    <w:rsid w:val="00D41206"/>
    <w:rsid w:val="00D57F5D"/>
    <w:rsid w:val="00D67E31"/>
    <w:rsid w:val="00D71991"/>
    <w:rsid w:val="00D835A8"/>
    <w:rsid w:val="00D94F0D"/>
    <w:rsid w:val="00D965DC"/>
    <w:rsid w:val="00DB1D79"/>
    <w:rsid w:val="00DB2EBD"/>
    <w:rsid w:val="00DB6841"/>
    <w:rsid w:val="00DB6F6D"/>
    <w:rsid w:val="00DC5132"/>
    <w:rsid w:val="00DC628E"/>
    <w:rsid w:val="00DC7D81"/>
    <w:rsid w:val="00DD2630"/>
    <w:rsid w:val="00DD535E"/>
    <w:rsid w:val="00DE3647"/>
    <w:rsid w:val="00DE6ABE"/>
    <w:rsid w:val="00DF1F1D"/>
    <w:rsid w:val="00DF410B"/>
    <w:rsid w:val="00DF4598"/>
    <w:rsid w:val="00E02421"/>
    <w:rsid w:val="00E02776"/>
    <w:rsid w:val="00E11340"/>
    <w:rsid w:val="00E12A40"/>
    <w:rsid w:val="00E21AE5"/>
    <w:rsid w:val="00E2414B"/>
    <w:rsid w:val="00E252C9"/>
    <w:rsid w:val="00E27A28"/>
    <w:rsid w:val="00E27D11"/>
    <w:rsid w:val="00E27D7F"/>
    <w:rsid w:val="00E30EBC"/>
    <w:rsid w:val="00E37DF8"/>
    <w:rsid w:val="00E37E38"/>
    <w:rsid w:val="00E41B63"/>
    <w:rsid w:val="00E41F56"/>
    <w:rsid w:val="00E4209B"/>
    <w:rsid w:val="00E43DE3"/>
    <w:rsid w:val="00E51B00"/>
    <w:rsid w:val="00E5298B"/>
    <w:rsid w:val="00E542D5"/>
    <w:rsid w:val="00E553D5"/>
    <w:rsid w:val="00E562CE"/>
    <w:rsid w:val="00E637DE"/>
    <w:rsid w:val="00E754DA"/>
    <w:rsid w:val="00E83179"/>
    <w:rsid w:val="00E870A5"/>
    <w:rsid w:val="00EA6D6E"/>
    <w:rsid w:val="00EA7592"/>
    <w:rsid w:val="00EB4448"/>
    <w:rsid w:val="00EB563B"/>
    <w:rsid w:val="00EB5ADA"/>
    <w:rsid w:val="00EC3CCC"/>
    <w:rsid w:val="00ED1294"/>
    <w:rsid w:val="00EE453F"/>
    <w:rsid w:val="00EF3B60"/>
    <w:rsid w:val="00EF3EC2"/>
    <w:rsid w:val="00EF40CF"/>
    <w:rsid w:val="00EF4533"/>
    <w:rsid w:val="00F059E5"/>
    <w:rsid w:val="00F10C40"/>
    <w:rsid w:val="00F13CCE"/>
    <w:rsid w:val="00F14473"/>
    <w:rsid w:val="00F25495"/>
    <w:rsid w:val="00F25D58"/>
    <w:rsid w:val="00F26140"/>
    <w:rsid w:val="00F27DB4"/>
    <w:rsid w:val="00F32379"/>
    <w:rsid w:val="00F32A08"/>
    <w:rsid w:val="00F35D45"/>
    <w:rsid w:val="00F37C3D"/>
    <w:rsid w:val="00F40A07"/>
    <w:rsid w:val="00F4373A"/>
    <w:rsid w:val="00F450AD"/>
    <w:rsid w:val="00F510EE"/>
    <w:rsid w:val="00F53487"/>
    <w:rsid w:val="00F63BEA"/>
    <w:rsid w:val="00F677AA"/>
    <w:rsid w:val="00F7283B"/>
    <w:rsid w:val="00F867B3"/>
    <w:rsid w:val="00F87C44"/>
    <w:rsid w:val="00F90271"/>
    <w:rsid w:val="00F91AB9"/>
    <w:rsid w:val="00FA4B19"/>
    <w:rsid w:val="00FB7CEA"/>
    <w:rsid w:val="00FC13C6"/>
    <w:rsid w:val="00FC2C6B"/>
    <w:rsid w:val="00FD1006"/>
    <w:rsid w:val="00FD50DD"/>
    <w:rsid w:val="00FD7E75"/>
    <w:rsid w:val="00FE3F21"/>
    <w:rsid w:val="00FE5BD1"/>
    <w:rsid w:val="00FF4C14"/>
    <w:rsid w:val="00FF739A"/>
    <w:rsid w:val="00FF76DA"/>
    <w:rsid w:val="1E394FAB"/>
    <w:rsid w:val="2220EB61"/>
    <w:rsid w:val="26C2A4E0"/>
    <w:rsid w:val="35994F8F"/>
    <w:rsid w:val="5B06B385"/>
    <w:rsid w:val="5F9F0691"/>
    <w:rsid w:val="61EA4BAD"/>
    <w:rsid w:val="6F794FE2"/>
    <w:rsid w:val="7741D93A"/>
    <w:rsid w:val="788812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AD220"/>
  <w15:chartTrackingRefBased/>
  <w15:docId w15:val="{ACC05349-E7D6-4D86-9D17-DD4B94B5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CCC"/>
    <w:rPr>
      <w:rFonts w:ascii="Arial" w:hAnsi="Arial" w:cs="Arial"/>
      <w:sz w:val="24"/>
      <w:szCs w:val="24"/>
      <w:lang w:val="en-GB" w:eastAsia="en-GB"/>
    </w:rPr>
  </w:style>
  <w:style w:type="paragraph" w:styleId="Heading1">
    <w:name w:val="heading 1"/>
    <w:basedOn w:val="Normal"/>
    <w:next w:val="Normal"/>
    <w:qFormat/>
    <w:rsid w:val="006A6CAE"/>
    <w:pPr>
      <w:spacing w:before="480" w:after="240"/>
      <w:jc w:val="both"/>
      <w:outlineLvl w:val="0"/>
    </w:pPr>
    <w:rPr>
      <w:rFonts w:ascii="Tms Rmn" w:hAnsi="Tms Rmn" w:cs="Times New Roman"/>
      <w:b/>
      <w:caps/>
      <w:sz w:val="22"/>
      <w:szCs w:val="20"/>
      <w:lang w:eastAsia="en-US"/>
    </w:rPr>
  </w:style>
  <w:style w:type="paragraph" w:styleId="Heading2">
    <w:name w:val="heading 2"/>
    <w:basedOn w:val="Normal"/>
    <w:next w:val="Normal"/>
    <w:link w:val="Heading2Char"/>
    <w:qFormat/>
    <w:rsid w:val="0037617F"/>
    <w:pPr>
      <w:keepNext/>
      <w:spacing w:before="240" w:after="60"/>
      <w:outlineLvl w:val="1"/>
    </w:pPr>
    <w:rPr>
      <w:b/>
      <w:bCs/>
      <w:iCs/>
      <w:color w:val="4472C4" w:themeColor="accent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3CCC"/>
    <w:pPr>
      <w:tabs>
        <w:tab w:val="center" w:pos="4320"/>
        <w:tab w:val="right" w:pos="8640"/>
      </w:tabs>
    </w:pPr>
  </w:style>
  <w:style w:type="paragraph" w:styleId="Footer">
    <w:name w:val="footer"/>
    <w:basedOn w:val="Normal"/>
    <w:link w:val="FooterChar"/>
    <w:uiPriority w:val="99"/>
    <w:rsid w:val="00EC3CCC"/>
    <w:pPr>
      <w:tabs>
        <w:tab w:val="center" w:pos="4320"/>
        <w:tab w:val="right" w:pos="8640"/>
      </w:tabs>
    </w:pPr>
  </w:style>
  <w:style w:type="table" w:styleId="TableGrid">
    <w:name w:val="Table Grid"/>
    <w:basedOn w:val="TableNormal"/>
    <w:uiPriority w:val="39"/>
    <w:rsid w:val="00EC3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C3CCC"/>
  </w:style>
  <w:style w:type="paragraph" w:customStyle="1" w:styleId="Indent1">
    <w:name w:val="Indent 1"/>
    <w:basedOn w:val="Normal"/>
    <w:rsid w:val="006A6CAE"/>
    <w:pPr>
      <w:ind w:left="720" w:hanging="720"/>
      <w:jc w:val="both"/>
    </w:pPr>
    <w:rPr>
      <w:rFonts w:ascii="Tms Rmn" w:hAnsi="Tms Rmn" w:cs="Times New Roman"/>
      <w:sz w:val="22"/>
      <w:szCs w:val="20"/>
      <w:lang w:eastAsia="en-US"/>
    </w:rPr>
  </w:style>
  <w:style w:type="paragraph" w:styleId="BodyTextIndent">
    <w:name w:val="Body Text Indent"/>
    <w:basedOn w:val="Normal"/>
    <w:rsid w:val="006A6CAE"/>
    <w:pPr>
      <w:ind w:left="720" w:hanging="720"/>
      <w:jc w:val="both"/>
    </w:pPr>
    <w:rPr>
      <w:rFonts w:ascii="Tms Rmn" w:hAnsi="Tms Rmn" w:cs="Times New Roman"/>
      <w:szCs w:val="20"/>
      <w:lang w:eastAsia="en-US"/>
    </w:rPr>
  </w:style>
  <w:style w:type="paragraph" w:styleId="BalloonText">
    <w:name w:val="Balloon Text"/>
    <w:basedOn w:val="Normal"/>
    <w:semiHidden/>
    <w:rsid w:val="00EA7592"/>
    <w:rPr>
      <w:rFonts w:ascii="Tahoma" w:hAnsi="Tahoma" w:cs="Tahoma"/>
      <w:sz w:val="16"/>
      <w:szCs w:val="16"/>
    </w:rPr>
  </w:style>
  <w:style w:type="character" w:styleId="Hyperlink">
    <w:name w:val="Hyperlink"/>
    <w:rsid w:val="00ED1294"/>
    <w:rPr>
      <w:color w:val="0000FF"/>
      <w:u w:val="single"/>
    </w:rPr>
  </w:style>
  <w:style w:type="character" w:styleId="FollowedHyperlink">
    <w:name w:val="FollowedHyperlink"/>
    <w:rsid w:val="00595E4C"/>
    <w:rPr>
      <w:color w:val="800080"/>
      <w:u w:val="single"/>
    </w:rPr>
  </w:style>
  <w:style w:type="paragraph" w:styleId="DocumentMap">
    <w:name w:val="Document Map"/>
    <w:basedOn w:val="Normal"/>
    <w:semiHidden/>
    <w:rsid w:val="003274C4"/>
    <w:pPr>
      <w:shd w:val="clear" w:color="auto" w:fill="000080"/>
    </w:pPr>
    <w:rPr>
      <w:rFonts w:ascii="Tahoma" w:hAnsi="Tahoma" w:cs="Tahoma"/>
      <w:sz w:val="20"/>
      <w:szCs w:val="20"/>
    </w:rPr>
  </w:style>
  <w:style w:type="paragraph" w:styleId="ListParagraph">
    <w:name w:val="List Paragraph"/>
    <w:basedOn w:val="Normal"/>
    <w:uiPriority w:val="34"/>
    <w:qFormat/>
    <w:rsid w:val="002D7706"/>
    <w:pPr>
      <w:ind w:left="720"/>
    </w:pPr>
    <w:rPr>
      <w:rFonts w:ascii="Times New Roman" w:hAnsi="Times New Roman" w:cs="Times New Roman"/>
      <w:lang w:eastAsia="en-US"/>
    </w:rPr>
  </w:style>
  <w:style w:type="character" w:customStyle="1" w:styleId="FooterChar">
    <w:name w:val="Footer Char"/>
    <w:link w:val="Footer"/>
    <w:uiPriority w:val="99"/>
    <w:rsid w:val="00B10551"/>
    <w:rPr>
      <w:rFonts w:ascii="Arial" w:hAnsi="Arial" w:cs="Arial"/>
      <w:sz w:val="24"/>
      <w:szCs w:val="24"/>
    </w:rPr>
  </w:style>
  <w:style w:type="character" w:styleId="UnresolvedMention">
    <w:name w:val="Unresolved Mention"/>
    <w:uiPriority w:val="99"/>
    <w:semiHidden/>
    <w:unhideWhenUsed/>
    <w:rsid w:val="00674FF0"/>
    <w:rPr>
      <w:color w:val="605E5C"/>
      <w:shd w:val="clear" w:color="auto" w:fill="E1DFDD"/>
    </w:rPr>
  </w:style>
  <w:style w:type="character" w:styleId="CommentReference">
    <w:name w:val="annotation reference"/>
    <w:uiPriority w:val="99"/>
    <w:rsid w:val="0014643B"/>
    <w:rPr>
      <w:sz w:val="16"/>
      <w:szCs w:val="16"/>
    </w:rPr>
  </w:style>
  <w:style w:type="paragraph" w:styleId="CommentText">
    <w:name w:val="annotation text"/>
    <w:basedOn w:val="Normal"/>
    <w:link w:val="CommentTextChar"/>
    <w:uiPriority w:val="99"/>
    <w:rsid w:val="0014643B"/>
    <w:rPr>
      <w:sz w:val="20"/>
      <w:szCs w:val="20"/>
    </w:rPr>
  </w:style>
  <w:style w:type="character" w:customStyle="1" w:styleId="CommentTextChar">
    <w:name w:val="Comment Text Char"/>
    <w:link w:val="CommentText"/>
    <w:uiPriority w:val="99"/>
    <w:rsid w:val="0014643B"/>
    <w:rPr>
      <w:rFonts w:ascii="Arial" w:hAnsi="Arial" w:cs="Arial"/>
    </w:rPr>
  </w:style>
  <w:style w:type="paragraph" w:styleId="CommentSubject">
    <w:name w:val="annotation subject"/>
    <w:basedOn w:val="CommentText"/>
    <w:next w:val="CommentText"/>
    <w:link w:val="CommentSubjectChar"/>
    <w:rsid w:val="0014643B"/>
    <w:rPr>
      <w:b/>
      <w:bCs/>
    </w:rPr>
  </w:style>
  <w:style w:type="character" w:customStyle="1" w:styleId="CommentSubjectChar">
    <w:name w:val="Comment Subject Char"/>
    <w:link w:val="CommentSubject"/>
    <w:rsid w:val="0014643B"/>
    <w:rPr>
      <w:rFonts w:ascii="Arial" w:hAnsi="Arial" w:cs="Arial"/>
      <w:b/>
      <w:bCs/>
    </w:rPr>
  </w:style>
  <w:style w:type="character" w:customStyle="1" w:styleId="HeaderChar">
    <w:name w:val="Header Char"/>
    <w:link w:val="Header"/>
    <w:uiPriority w:val="99"/>
    <w:rsid w:val="008D4E02"/>
    <w:rPr>
      <w:rFonts w:ascii="Arial" w:hAnsi="Arial" w:cs="Arial"/>
      <w:sz w:val="24"/>
      <w:szCs w:val="24"/>
    </w:rPr>
  </w:style>
  <w:style w:type="paragraph" w:styleId="BodyText3">
    <w:name w:val="Body Text 3"/>
    <w:basedOn w:val="Normal"/>
    <w:link w:val="BodyText3Char"/>
    <w:rsid w:val="008E5C93"/>
    <w:pPr>
      <w:spacing w:after="120"/>
    </w:pPr>
    <w:rPr>
      <w:sz w:val="16"/>
      <w:szCs w:val="16"/>
    </w:rPr>
  </w:style>
  <w:style w:type="character" w:customStyle="1" w:styleId="BodyText3Char">
    <w:name w:val="Body Text 3 Char"/>
    <w:link w:val="BodyText3"/>
    <w:rsid w:val="008E5C93"/>
    <w:rPr>
      <w:rFonts w:ascii="Arial" w:hAnsi="Arial" w:cs="Arial"/>
      <w:sz w:val="16"/>
      <w:szCs w:val="16"/>
    </w:rPr>
  </w:style>
  <w:style w:type="paragraph" w:styleId="Revision">
    <w:name w:val="Revision"/>
    <w:hidden/>
    <w:uiPriority w:val="71"/>
    <w:rsid w:val="000F15F7"/>
    <w:rPr>
      <w:rFonts w:ascii="Arial" w:hAnsi="Arial" w:cs="Arial"/>
      <w:sz w:val="24"/>
      <w:szCs w:val="24"/>
      <w:lang w:val="en-GB" w:eastAsia="en-GB"/>
    </w:rPr>
  </w:style>
  <w:style w:type="paragraph" w:customStyle="1" w:styleId="Single">
    <w:name w:val="Single"/>
    <w:basedOn w:val="Normal"/>
    <w:rsid w:val="007B434D"/>
    <w:rPr>
      <w:rFonts w:ascii="Univers" w:hAnsi="Univers" w:cs="Times New Roman"/>
      <w:szCs w:val="20"/>
      <w:lang w:eastAsia="en-US"/>
    </w:rPr>
  </w:style>
  <w:style w:type="paragraph" w:customStyle="1" w:styleId="paragraph">
    <w:name w:val="paragraph"/>
    <w:basedOn w:val="Normal"/>
    <w:rsid w:val="005E348D"/>
    <w:pPr>
      <w:spacing w:before="100" w:beforeAutospacing="1" w:after="100" w:afterAutospacing="1"/>
    </w:pPr>
    <w:rPr>
      <w:rFonts w:ascii="Times New Roman" w:hAnsi="Times New Roman" w:cs="Times New Roman"/>
    </w:rPr>
  </w:style>
  <w:style w:type="character" w:customStyle="1" w:styleId="eop">
    <w:name w:val="eop"/>
    <w:basedOn w:val="DefaultParagraphFont"/>
    <w:rsid w:val="005E348D"/>
  </w:style>
  <w:style w:type="character" w:customStyle="1" w:styleId="Heading2Char">
    <w:name w:val="Heading 2 Char"/>
    <w:basedOn w:val="DefaultParagraphFont"/>
    <w:link w:val="Heading2"/>
    <w:rsid w:val="00625330"/>
    <w:rPr>
      <w:rFonts w:ascii="Arial" w:hAnsi="Arial" w:cs="Arial"/>
      <w:b/>
      <w:bCs/>
      <w:iCs/>
      <w:color w:val="4472C4" w:themeColor="accent1"/>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22648">
      <w:bodyDiv w:val="1"/>
      <w:marLeft w:val="0"/>
      <w:marRight w:val="0"/>
      <w:marTop w:val="0"/>
      <w:marBottom w:val="0"/>
      <w:divBdr>
        <w:top w:val="none" w:sz="0" w:space="0" w:color="auto"/>
        <w:left w:val="none" w:sz="0" w:space="0" w:color="auto"/>
        <w:bottom w:val="none" w:sz="0" w:space="0" w:color="auto"/>
        <w:right w:val="none" w:sz="0" w:space="0" w:color="auto"/>
      </w:divBdr>
    </w:div>
    <w:div w:id="470245992">
      <w:bodyDiv w:val="1"/>
      <w:marLeft w:val="0"/>
      <w:marRight w:val="0"/>
      <w:marTop w:val="0"/>
      <w:marBottom w:val="0"/>
      <w:divBdr>
        <w:top w:val="none" w:sz="0" w:space="0" w:color="auto"/>
        <w:left w:val="none" w:sz="0" w:space="0" w:color="auto"/>
        <w:bottom w:val="none" w:sz="0" w:space="0" w:color="auto"/>
        <w:right w:val="none" w:sz="0" w:space="0" w:color="auto"/>
      </w:divBdr>
    </w:div>
    <w:div w:id="857695344">
      <w:bodyDiv w:val="1"/>
      <w:marLeft w:val="0"/>
      <w:marRight w:val="0"/>
      <w:marTop w:val="0"/>
      <w:marBottom w:val="0"/>
      <w:divBdr>
        <w:top w:val="none" w:sz="0" w:space="0" w:color="auto"/>
        <w:left w:val="none" w:sz="0" w:space="0" w:color="auto"/>
        <w:bottom w:val="none" w:sz="0" w:space="0" w:color="auto"/>
        <w:right w:val="none" w:sz="0" w:space="0" w:color="auto"/>
      </w:divBdr>
    </w:div>
    <w:div w:id="1010528681">
      <w:bodyDiv w:val="1"/>
      <w:marLeft w:val="0"/>
      <w:marRight w:val="0"/>
      <w:marTop w:val="0"/>
      <w:marBottom w:val="0"/>
      <w:divBdr>
        <w:top w:val="none" w:sz="0" w:space="0" w:color="auto"/>
        <w:left w:val="none" w:sz="0" w:space="0" w:color="auto"/>
        <w:bottom w:val="none" w:sz="0" w:space="0" w:color="auto"/>
        <w:right w:val="none" w:sz="0" w:space="0" w:color="auto"/>
      </w:divBdr>
    </w:div>
    <w:div w:id="1482387389">
      <w:bodyDiv w:val="1"/>
      <w:marLeft w:val="0"/>
      <w:marRight w:val="0"/>
      <w:marTop w:val="0"/>
      <w:marBottom w:val="0"/>
      <w:divBdr>
        <w:top w:val="none" w:sz="0" w:space="0" w:color="auto"/>
        <w:left w:val="none" w:sz="0" w:space="0" w:color="auto"/>
        <w:bottom w:val="none" w:sz="0" w:space="0" w:color="auto"/>
        <w:right w:val="none" w:sz="0" w:space="0" w:color="auto"/>
      </w:divBdr>
    </w:div>
    <w:div w:id="184825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woridingscf.org.uk/wp-content/uploads/2023/10/bank-statement-guidance.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tworidingscf.org.uk/how-to-appl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woridingscf.org.uk/frequently-asked-question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woridingscf.org.uk/wp-content/uploads/2019/03/Full-Cost-Recovery.pdf" TargetMode="External"/><Relationship Id="rId23" Type="http://schemas.openxmlformats.org/officeDocument/2006/relationships/hyperlink" Target="https://upforyorkshire.org.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tworidingscf.org.uk/ke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7f199a-b551-4d7c-90e5-948fbaf98f9e">
      <UserInfo>
        <DisplayName>Harriet Johnson</DisplayName>
        <AccountId>116</AccountId>
        <AccountType/>
      </UserInfo>
      <UserInfo>
        <DisplayName>Jan  Garrill</DisplayName>
        <AccountId>18</AccountId>
        <AccountType/>
      </UserInfo>
    </SharedWithUsers>
    <lcf76f155ced4ddcb4097134ff3c332f xmlns="3d3f5525-c00b-41d3-bea2-993194911189">
      <Terms xmlns="http://schemas.microsoft.com/office/infopath/2007/PartnerControls"/>
    </lcf76f155ced4ddcb4097134ff3c332f>
    <TaxCatchAll xmlns="2a7f199a-b551-4d7c-90e5-948fbaf98f9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7AE942595EE8641B98316D10C544FE8" ma:contentTypeVersion="19" ma:contentTypeDescription="Create a new document." ma:contentTypeScope="" ma:versionID="b9cae0b6dc2aa9548b13800c564de780">
  <xsd:schema xmlns:xsd="http://www.w3.org/2001/XMLSchema" xmlns:xs="http://www.w3.org/2001/XMLSchema" xmlns:p="http://schemas.microsoft.com/office/2006/metadata/properties" xmlns:ns2="2a7f199a-b551-4d7c-90e5-948fbaf98f9e" xmlns:ns3="3d3f5525-c00b-41d3-bea2-993194911189" targetNamespace="http://schemas.microsoft.com/office/2006/metadata/properties" ma:root="true" ma:fieldsID="cd7cd0f2bc2abbbda7e5f0ab6ce7424b" ns2:_="" ns3:_="">
    <xsd:import namespace="2a7f199a-b551-4d7c-90e5-948fbaf98f9e"/>
    <xsd:import namespace="3d3f5525-c00b-41d3-bea2-993194911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f199a-b551-4d7c-90e5-948fbaf98f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73d134-f205-442d-ac6b-7e4bb83a7996}" ma:internalName="TaxCatchAll" ma:showField="CatchAllData" ma:web="2a7f199a-b551-4d7c-90e5-948fbaf98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f5525-c00b-41d3-bea2-9931949111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41071-6f42-466d-8f14-3dd7c31aad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8C895-D6B7-4287-B65C-3104DCDE3B38}">
  <ds:schemaRefs>
    <ds:schemaRef ds:uri="http://schemas.microsoft.com/office/2006/metadata/properties"/>
    <ds:schemaRef ds:uri="http://schemas.microsoft.com/office/infopath/2007/PartnerControls"/>
    <ds:schemaRef ds:uri="2a7f199a-b551-4d7c-90e5-948fbaf98f9e"/>
    <ds:schemaRef ds:uri="3d3f5525-c00b-41d3-bea2-993194911189"/>
  </ds:schemaRefs>
</ds:datastoreItem>
</file>

<file path=customXml/itemProps2.xml><?xml version="1.0" encoding="utf-8"?>
<ds:datastoreItem xmlns:ds="http://schemas.openxmlformats.org/officeDocument/2006/customXml" ds:itemID="{6CF54784-0A6E-493E-A220-5EF671C0960A}">
  <ds:schemaRefs>
    <ds:schemaRef ds:uri="http://schemas.openxmlformats.org/officeDocument/2006/bibliography"/>
  </ds:schemaRefs>
</ds:datastoreItem>
</file>

<file path=customXml/itemProps3.xml><?xml version="1.0" encoding="utf-8"?>
<ds:datastoreItem xmlns:ds="http://schemas.openxmlformats.org/officeDocument/2006/customXml" ds:itemID="{364B8A93-14CB-40D3-A008-488800ECB9FD}">
  <ds:schemaRefs>
    <ds:schemaRef ds:uri="http://schemas.microsoft.com/office/2006/metadata/longProperties"/>
  </ds:schemaRefs>
</ds:datastoreItem>
</file>

<file path=customXml/itemProps4.xml><?xml version="1.0" encoding="utf-8"?>
<ds:datastoreItem xmlns:ds="http://schemas.openxmlformats.org/officeDocument/2006/customXml" ds:itemID="{C9808AC4-A1E5-4988-BA9F-C90503C751B8}">
  <ds:schemaRefs>
    <ds:schemaRef ds:uri="http://schemas.microsoft.com/sharepoint/v3/contenttype/forms"/>
  </ds:schemaRefs>
</ds:datastoreItem>
</file>

<file path=customXml/itemProps5.xml><?xml version="1.0" encoding="utf-8"?>
<ds:datastoreItem xmlns:ds="http://schemas.openxmlformats.org/officeDocument/2006/customXml" ds:itemID="{49D7057C-2FBC-4ACD-9306-FFE543F2A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f199a-b551-4d7c-90e5-948fbaf98f9e"/>
    <ds:schemaRef ds:uri="3d3f5525-c00b-41d3-bea2-993194911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York &amp; North Yorkshire Community Foundation</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Beyer</dc:creator>
  <cp:keywords/>
  <cp:lastModifiedBy>Graeme Dawson</cp:lastModifiedBy>
  <cp:revision>232</cp:revision>
  <cp:lastPrinted>2021-11-01T13:48:00Z</cp:lastPrinted>
  <dcterms:created xsi:type="dcterms:W3CDTF">2021-11-01T08:49:00Z</dcterms:created>
  <dcterms:modified xsi:type="dcterms:W3CDTF">2024-12-09T13:51:00Z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0x01010047AE942595EE8641B98316D10C544FE8</vt:lpwstr>
  </property>
  <property fmtid="{D5CDD505-2E9C-101B-9397-08002B2CF9AE}" pid="3" name="display_urn:schemas-microsoft-com:office:office#SharedWithUsers">
    <vt:lpwstr>Harriet Johnson;Jan  Garrill</vt:lpwstr>
  </property>
  <property fmtid="{D5CDD505-2E9C-101B-9397-08002B2CF9AE}" pid="4" name="SharedWithUsers">
    <vt:lpwstr>116;#Harriet Johnson;#18;#Jan  Garrill</vt:lpwstr>
  </property>
  <property fmtid="{D5CDD505-2E9C-101B-9397-08002B2CF9AE}" pid="5" name="MediaServiceImageTags">
    <vt:lpwstr/>
  </property>
</Properties>
</file>