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201" w:type="dxa"/>
        <w:tblLook w:val="04A0" w:firstRow="1" w:lastRow="0" w:firstColumn="1" w:lastColumn="0" w:noHBand="0" w:noVBand="1"/>
      </w:tblPr>
      <w:tblGrid>
        <w:gridCol w:w="993"/>
        <w:gridCol w:w="6662"/>
        <w:gridCol w:w="3546"/>
      </w:tblGrid>
      <w:tr w:rsidR="009D430D" w:rsidRPr="000E4F24" w14:paraId="2518129C" w14:textId="77777777" w:rsidTr="00E217C3">
        <w:trPr>
          <w:trHeight w:val="1971"/>
        </w:trPr>
        <w:tc>
          <w:tcPr>
            <w:tcW w:w="993" w:type="dxa"/>
          </w:tcPr>
          <w:p w14:paraId="0F2EDA4A" w14:textId="116757FF" w:rsidR="009D430D" w:rsidRPr="000E4F24" w:rsidRDefault="009D430D" w:rsidP="00E25B6A">
            <w:pPr>
              <w:rPr>
                <w:rFonts w:ascii="Lato" w:hAnsi="Lato"/>
                <w:color w:val="FF0000"/>
              </w:rPr>
            </w:pPr>
          </w:p>
        </w:tc>
        <w:tc>
          <w:tcPr>
            <w:tcW w:w="6662" w:type="dxa"/>
          </w:tcPr>
          <w:p w14:paraId="13790E7F" w14:textId="77777777" w:rsidR="00196BA1" w:rsidRPr="000E4F24" w:rsidRDefault="00196BA1" w:rsidP="00E25B6A">
            <w:pPr>
              <w:rPr>
                <w:rFonts w:ascii="Lato" w:hAnsi="Lato"/>
                <w:color w:val="000080"/>
              </w:rPr>
            </w:pPr>
          </w:p>
          <w:p w14:paraId="262DC7CC" w14:textId="58BC7CC6" w:rsidR="00204ED0" w:rsidRPr="000E4F24" w:rsidRDefault="00E217C3" w:rsidP="00E25B6A">
            <w:pPr>
              <w:ind w:left="37"/>
              <w:jc w:val="center"/>
              <w:rPr>
                <w:rFonts w:ascii="Lato" w:hAnsi="Lato"/>
                <w:b/>
                <w:bCs/>
                <w:sz w:val="36"/>
                <w:szCs w:val="36"/>
              </w:rPr>
            </w:pPr>
            <w:r>
              <w:rPr>
                <w:rFonts w:ascii="Lato" w:hAnsi="Lato"/>
                <w:b/>
                <w:bCs/>
                <w:sz w:val="36"/>
                <w:szCs w:val="36"/>
              </w:rPr>
              <w:t>Bettys &amp; Taylors Group Community Fund</w:t>
            </w:r>
          </w:p>
          <w:p w14:paraId="2AA9DA78" w14:textId="77777777" w:rsidR="009D430D" w:rsidRPr="000E4F24" w:rsidRDefault="009D430D" w:rsidP="00E25B6A">
            <w:pPr>
              <w:jc w:val="center"/>
              <w:rPr>
                <w:rFonts w:ascii="Lato" w:hAnsi="Lato"/>
                <w:b/>
                <w:sz w:val="36"/>
                <w:szCs w:val="36"/>
              </w:rPr>
            </w:pPr>
            <w:r w:rsidRPr="000E4F24">
              <w:rPr>
                <w:rFonts w:ascii="Lato" w:hAnsi="Lato"/>
                <w:b/>
                <w:sz w:val="36"/>
                <w:szCs w:val="36"/>
              </w:rPr>
              <w:t>Guidance Notes</w:t>
            </w:r>
          </w:p>
          <w:p w14:paraId="512EF11A" w14:textId="77777777" w:rsidR="009D430D" w:rsidRPr="000E4F24" w:rsidRDefault="009D430D" w:rsidP="00E25B6A">
            <w:pPr>
              <w:rPr>
                <w:rFonts w:ascii="Lato" w:hAnsi="Lato"/>
                <w:b/>
                <w:noProof/>
              </w:rPr>
            </w:pPr>
          </w:p>
        </w:tc>
        <w:tc>
          <w:tcPr>
            <w:tcW w:w="3546" w:type="dxa"/>
          </w:tcPr>
          <w:p w14:paraId="10E4658A" w14:textId="6C91A667" w:rsidR="009D430D" w:rsidRPr="000E4F24" w:rsidRDefault="00440DAC" w:rsidP="00E25B6A">
            <w:pPr>
              <w:rPr>
                <w:rFonts w:ascii="Lato" w:hAnsi="Lato"/>
              </w:rPr>
            </w:pPr>
            <w:r>
              <w:rPr>
                <w:noProof/>
              </w:rPr>
              <w:drawing>
                <wp:inline distT="0" distB="0" distL="0" distR="0" wp14:anchorId="2AA9A4E5" wp14:editId="4927B930">
                  <wp:extent cx="2112433" cy="1205026"/>
                  <wp:effectExtent l="0" t="0" r="2540" b="0"/>
                  <wp:docPr id="915982806" name="Picture 1" descr="A logo for a community found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982806" name="Picture 1" descr="A logo for a community foundati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19935" cy="1209306"/>
                          </a:xfrm>
                          <a:prstGeom prst="rect">
                            <a:avLst/>
                          </a:prstGeom>
                          <a:noFill/>
                          <a:ln>
                            <a:noFill/>
                          </a:ln>
                        </pic:spPr>
                      </pic:pic>
                    </a:graphicData>
                  </a:graphic>
                </wp:inline>
              </w:drawing>
            </w:r>
          </w:p>
        </w:tc>
      </w:tr>
    </w:tbl>
    <w:p w14:paraId="278EBC58" w14:textId="77777777" w:rsidR="00107D69" w:rsidRPr="000E4F24" w:rsidRDefault="00107D69" w:rsidP="00E25B6A">
      <w:pPr>
        <w:rPr>
          <w:rFonts w:ascii="Lato" w:hAnsi="Lato"/>
          <w:vanish/>
        </w:rPr>
      </w:pPr>
    </w:p>
    <w:p w14:paraId="29DC555C" w14:textId="5D64FB9B" w:rsidR="001939BB" w:rsidRPr="000E4F24" w:rsidRDefault="001939BB" w:rsidP="00E25B6A">
      <w:pPr>
        <w:rPr>
          <w:rFonts w:ascii="Lato" w:hAnsi="Lato"/>
        </w:rPr>
      </w:pPr>
      <w:r w:rsidRPr="000E4F24">
        <w:rPr>
          <w:rFonts w:ascii="Lato" w:hAnsi="Lato"/>
        </w:rPr>
        <w:t xml:space="preserve">                     </w:t>
      </w:r>
    </w:p>
    <w:p w14:paraId="04C378A7" w14:textId="77777777" w:rsidR="001939BB" w:rsidRPr="0033248F" w:rsidRDefault="001939BB" w:rsidP="00E25B6A">
      <w:pPr>
        <w:pStyle w:val="Heading1"/>
        <w:rPr>
          <w:b w:val="0"/>
        </w:rPr>
      </w:pPr>
      <w:r w:rsidRPr="0033248F">
        <w:t>Overview</w:t>
      </w:r>
    </w:p>
    <w:p w14:paraId="2EA1F533" w14:textId="6CD552A4" w:rsidR="00F57FBE" w:rsidRPr="002C21A5" w:rsidRDefault="007B1BD3" w:rsidP="00E25B6A">
      <w:pPr>
        <w:autoSpaceDE w:val="0"/>
        <w:autoSpaceDN w:val="0"/>
        <w:adjustRightInd w:val="0"/>
        <w:rPr>
          <w:rFonts w:ascii="Lato" w:hAnsi="Lato"/>
          <w:sz w:val="22"/>
          <w:szCs w:val="22"/>
        </w:rPr>
      </w:pPr>
      <w:r w:rsidRPr="002C21A5">
        <w:rPr>
          <w:rFonts w:ascii="Lato" w:hAnsi="Lato" w:cstheme="minorHAnsi"/>
          <w:sz w:val="22"/>
          <w:szCs w:val="22"/>
        </w:rPr>
        <w:t xml:space="preserve">The Bettys and Taylors Group Community Fund has been developed as part of the Bettys &amp; Taylors Group </w:t>
      </w:r>
      <w:r w:rsidR="009F52DC">
        <w:rPr>
          <w:rFonts w:ascii="Lato" w:hAnsi="Lato" w:cstheme="minorHAnsi"/>
          <w:sz w:val="22"/>
          <w:szCs w:val="22"/>
        </w:rPr>
        <w:t xml:space="preserve">approach to </w:t>
      </w:r>
      <w:r w:rsidRPr="002C21A5">
        <w:rPr>
          <w:rFonts w:ascii="Lato" w:hAnsi="Lato" w:cstheme="minorHAnsi"/>
          <w:sz w:val="22"/>
          <w:szCs w:val="22"/>
        </w:rPr>
        <w:t>community support</w:t>
      </w:r>
      <w:r w:rsidR="009F52DC">
        <w:rPr>
          <w:rFonts w:ascii="Lato" w:hAnsi="Lato" w:cstheme="minorHAnsi"/>
          <w:sz w:val="22"/>
          <w:szCs w:val="22"/>
        </w:rPr>
        <w:t>.</w:t>
      </w:r>
      <w:r w:rsidRPr="002C21A5">
        <w:rPr>
          <w:rFonts w:ascii="Lato" w:hAnsi="Lato" w:cstheme="minorHAnsi"/>
          <w:sz w:val="22"/>
          <w:szCs w:val="22"/>
        </w:rPr>
        <w:t xml:space="preserve"> </w:t>
      </w:r>
      <w:r w:rsidR="003570BD" w:rsidRPr="002C21A5">
        <w:rPr>
          <w:rFonts w:ascii="Lato" w:hAnsi="Lato" w:cstheme="minorHAnsi"/>
          <w:sz w:val="22"/>
          <w:szCs w:val="22"/>
        </w:rPr>
        <w:t xml:space="preserve">This year we are making a change to the support </w:t>
      </w:r>
      <w:r w:rsidR="00792D0A" w:rsidRPr="002C21A5">
        <w:rPr>
          <w:rFonts w:ascii="Lato" w:hAnsi="Lato" w:cstheme="minorHAnsi"/>
          <w:sz w:val="22"/>
          <w:szCs w:val="22"/>
        </w:rPr>
        <w:t xml:space="preserve">on offer with the aim </w:t>
      </w:r>
      <w:r w:rsidR="00F57FBE" w:rsidRPr="002C21A5">
        <w:rPr>
          <w:rFonts w:ascii="Lato" w:hAnsi="Lato"/>
          <w:sz w:val="22"/>
          <w:szCs w:val="22"/>
        </w:rPr>
        <w:t xml:space="preserve">to </w:t>
      </w:r>
      <w:r w:rsidR="004C439E" w:rsidRPr="002C21A5">
        <w:rPr>
          <w:rFonts w:ascii="Lato" w:hAnsi="Lato"/>
          <w:sz w:val="22"/>
          <w:szCs w:val="22"/>
        </w:rPr>
        <w:t xml:space="preserve">provide grants that will </w:t>
      </w:r>
      <w:r w:rsidR="00F57FBE" w:rsidRPr="002C21A5">
        <w:rPr>
          <w:rFonts w:ascii="Lato" w:hAnsi="Lato"/>
          <w:sz w:val="22"/>
          <w:szCs w:val="22"/>
        </w:rPr>
        <w:t xml:space="preserve">strengthen groups and organisations through making a necessary developmental ‘step change’ needed to become more stable and resilient. </w:t>
      </w:r>
    </w:p>
    <w:p w14:paraId="66A234B5" w14:textId="77777777" w:rsidR="00692F18" w:rsidRDefault="00692F18" w:rsidP="006730E6">
      <w:pPr>
        <w:rPr>
          <w:rFonts w:ascii="Lato" w:hAnsi="Lato"/>
          <w:sz w:val="22"/>
          <w:szCs w:val="22"/>
        </w:rPr>
      </w:pPr>
    </w:p>
    <w:p w14:paraId="1E672C8A" w14:textId="6CB57A58" w:rsidR="002C21A5" w:rsidRPr="002C21A5" w:rsidRDefault="00AB22D2" w:rsidP="00E25B6A">
      <w:pPr>
        <w:spacing w:after="120"/>
        <w:rPr>
          <w:rFonts w:ascii="Lato" w:hAnsi="Lato"/>
          <w:sz w:val="22"/>
          <w:szCs w:val="22"/>
        </w:rPr>
      </w:pPr>
      <w:r>
        <w:rPr>
          <w:rFonts w:ascii="Lato" w:hAnsi="Lato"/>
          <w:sz w:val="22"/>
          <w:szCs w:val="22"/>
        </w:rPr>
        <w:t>There are two st</w:t>
      </w:r>
      <w:r w:rsidR="00F545EC">
        <w:rPr>
          <w:rFonts w:ascii="Lato" w:hAnsi="Lato"/>
          <w:sz w:val="22"/>
          <w:szCs w:val="22"/>
        </w:rPr>
        <w:t>r</w:t>
      </w:r>
      <w:r>
        <w:rPr>
          <w:rFonts w:ascii="Lato" w:hAnsi="Lato"/>
          <w:sz w:val="22"/>
          <w:szCs w:val="22"/>
        </w:rPr>
        <w:t xml:space="preserve">ands of funding – </w:t>
      </w:r>
      <w:r w:rsidR="00F43CFC">
        <w:rPr>
          <w:rFonts w:ascii="Lato" w:hAnsi="Lato"/>
          <w:sz w:val="22"/>
          <w:szCs w:val="22"/>
        </w:rPr>
        <w:t xml:space="preserve">annual </w:t>
      </w:r>
      <w:r>
        <w:rPr>
          <w:rFonts w:ascii="Lato" w:hAnsi="Lato"/>
          <w:sz w:val="22"/>
          <w:szCs w:val="22"/>
        </w:rPr>
        <w:t xml:space="preserve">Small Grants and </w:t>
      </w:r>
      <w:r w:rsidR="00F43CFC">
        <w:rPr>
          <w:rFonts w:ascii="Lato" w:hAnsi="Lato"/>
          <w:sz w:val="22"/>
          <w:szCs w:val="22"/>
        </w:rPr>
        <w:t xml:space="preserve">multi-year </w:t>
      </w:r>
      <w:r>
        <w:rPr>
          <w:rFonts w:ascii="Lato" w:hAnsi="Lato"/>
          <w:sz w:val="22"/>
          <w:szCs w:val="22"/>
        </w:rPr>
        <w:t xml:space="preserve">Organisational </w:t>
      </w:r>
      <w:r w:rsidR="00F43CFC">
        <w:rPr>
          <w:rFonts w:ascii="Lato" w:hAnsi="Lato"/>
          <w:sz w:val="22"/>
          <w:szCs w:val="22"/>
        </w:rPr>
        <w:t xml:space="preserve">Development Grants. </w:t>
      </w:r>
    </w:p>
    <w:p w14:paraId="5F0FDBE4" w14:textId="77777777" w:rsidR="0033248F" w:rsidRPr="0033248F" w:rsidRDefault="0033248F" w:rsidP="00E25B6A">
      <w:pPr>
        <w:pStyle w:val="Heading1"/>
      </w:pPr>
      <w:r w:rsidRPr="0033248F">
        <w:t xml:space="preserve">Fund priorities </w:t>
      </w:r>
    </w:p>
    <w:p w14:paraId="3F24575E" w14:textId="7908BA98" w:rsidR="00CA39EE" w:rsidRDefault="00D3720E" w:rsidP="00E25B6A">
      <w:pPr>
        <w:tabs>
          <w:tab w:val="left" w:pos="8647"/>
        </w:tabs>
        <w:rPr>
          <w:rFonts w:ascii="Lato" w:hAnsi="Lato" w:cstheme="minorHAnsi"/>
          <w:sz w:val="22"/>
          <w:szCs w:val="22"/>
        </w:rPr>
      </w:pPr>
      <w:r>
        <w:rPr>
          <w:rFonts w:ascii="Lato" w:hAnsi="Lato" w:cstheme="minorHAnsi"/>
          <w:sz w:val="22"/>
          <w:szCs w:val="22"/>
        </w:rPr>
        <w:t xml:space="preserve">This year </w:t>
      </w:r>
      <w:r w:rsidR="006D276F" w:rsidRPr="002C21A5">
        <w:rPr>
          <w:rFonts w:ascii="Lato" w:hAnsi="Lato" w:cstheme="minorHAnsi"/>
          <w:sz w:val="22"/>
          <w:szCs w:val="22"/>
        </w:rPr>
        <w:t xml:space="preserve">Bettys and Taylors Group Community Fund </w:t>
      </w:r>
      <w:r>
        <w:rPr>
          <w:rFonts w:ascii="Lato" w:hAnsi="Lato" w:cstheme="minorHAnsi"/>
          <w:sz w:val="22"/>
          <w:szCs w:val="22"/>
        </w:rPr>
        <w:t xml:space="preserve">will </w:t>
      </w:r>
      <w:r w:rsidR="003A11D2">
        <w:rPr>
          <w:rFonts w:ascii="Lato" w:hAnsi="Lato" w:cstheme="minorHAnsi"/>
          <w:sz w:val="22"/>
          <w:szCs w:val="22"/>
        </w:rPr>
        <w:t>prioritise</w:t>
      </w:r>
      <w:r w:rsidR="00A11ACA">
        <w:rPr>
          <w:rFonts w:ascii="Lato" w:hAnsi="Lato" w:cstheme="minorHAnsi"/>
          <w:sz w:val="22"/>
          <w:szCs w:val="22"/>
        </w:rPr>
        <w:t xml:space="preserve"> groups and organisations whose w</w:t>
      </w:r>
      <w:r w:rsidR="000B18B9" w:rsidRPr="005B4936">
        <w:rPr>
          <w:rFonts w:ascii="Lato" w:hAnsi="Lato" w:cstheme="minorHAnsi"/>
          <w:sz w:val="22"/>
          <w:szCs w:val="22"/>
        </w:rPr>
        <w:t>ork is focused on</w:t>
      </w:r>
      <w:r w:rsidR="00CA39EE">
        <w:rPr>
          <w:rFonts w:ascii="Lato" w:hAnsi="Lato" w:cstheme="minorHAnsi"/>
          <w:sz w:val="22"/>
          <w:szCs w:val="22"/>
        </w:rPr>
        <w:t>:</w:t>
      </w:r>
    </w:p>
    <w:p w14:paraId="7C9B2313" w14:textId="5B90CED9" w:rsidR="000B18B9" w:rsidRDefault="00CA39EE" w:rsidP="00F44870">
      <w:pPr>
        <w:pStyle w:val="ListParagraph"/>
        <w:numPr>
          <w:ilvl w:val="0"/>
          <w:numId w:val="12"/>
        </w:numPr>
        <w:tabs>
          <w:tab w:val="left" w:pos="8647"/>
        </w:tabs>
        <w:rPr>
          <w:rFonts w:ascii="Lato" w:hAnsi="Lato" w:cstheme="minorHAnsi"/>
          <w:sz w:val="22"/>
          <w:szCs w:val="22"/>
        </w:rPr>
      </w:pPr>
      <w:r>
        <w:rPr>
          <w:rFonts w:ascii="Lato" w:hAnsi="Lato" w:cstheme="minorHAnsi"/>
          <w:sz w:val="22"/>
          <w:szCs w:val="22"/>
        </w:rPr>
        <w:t>E</w:t>
      </w:r>
      <w:r w:rsidR="000B18B9" w:rsidRPr="00CA39EE">
        <w:rPr>
          <w:rFonts w:ascii="Lato" w:hAnsi="Lato" w:cstheme="minorHAnsi"/>
          <w:sz w:val="22"/>
          <w:szCs w:val="22"/>
        </w:rPr>
        <w:t xml:space="preserve">nabling </w:t>
      </w:r>
      <w:r w:rsidR="00A11ACA" w:rsidRPr="00CA39EE">
        <w:rPr>
          <w:rFonts w:ascii="Lato" w:hAnsi="Lato" w:cstheme="minorHAnsi"/>
          <w:sz w:val="22"/>
          <w:szCs w:val="22"/>
        </w:rPr>
        <w:t xml:space="preserve">employability and </w:t>
      </w:r>
      <w:r w:rsidR="000B18B9" w:rsidRPr="00CA39EE">
        <w:rPr>
          <w:rFonts w:ascii="Lato" w:hAnsi="Lato" w:cstheme="minorHAnsi"/>
          <w:sz w:val="22"/>
          <w:szCs w:val="22"/>
        </w:rPr>
        <w:t xml:space="preserve">social mobility. </w:t>
      </w:r>
    </w:p>
    <w:p w14:paraId="3C29B86C" w14:textId="77777777" w:rsidR="006730E6" w:rsidRDefault="009F52DC" w:rsidP="009F52DC">
      <w:pPr>
        <w:pStyle w:val="ListParagraph"/>
        <w:numPr>
          <w:ilvl w:val="0"/>
          <w:numId w:val="12"/>
        </w:numPr>
        <w:tabs>
          <w:tab w:val="left" w:pos="8647"/>
        </w:tabs>
        <w:rPr>
          <w:rFonts w:ascii="Lato" w:hAnsi="Lato" w:cstheme="minorHAnsi"/>
          <w:sz w:val="22"/>
          <w:szCs w:val="22"/>
        </w:rPr>
      </w:pPr>
      <w:r>
        <w:rPr>
          <w:rFonts w:ascii="Lato" w:hAnsi="Lato" w:cstheme="minorHAnsi"/>
          <w:sz w:val="22"/>
          <w:szCs w:val="22"/>
        </w:rPr>
        <w:t xml:space="preserve">Upskilling young people to enter the workforce </w:t>
      </w:r>
    </w:p>
    <w:p w14:paraId="2D2C7BC7" w14:textId="415ECDDE" w:rsidR="009F52DC" w:rsidRDefault="006730E6" w:rsidP="009F52DC">
      <w:pPr>
        <w:pStyle w:val="ListParagraph"/>
        <w:numPr>
          <w:ilvl w:val="0"/>
          <w:numId w:val="12"/>
        </w:numPr>
        <w:tabs>
          <w:tab w:val="left" w:pos="8647"/>
        </w:tabs>
        <w:rPr>
          <w:rFonts w:ascii="Lato" w:hAnsi="Lato" w:cstheme="minorHAnsi"/>
          <w:sz w:val="22"/>
          <w:szCs w:val="22"/>
        </w:rPr>
      </w:pPr>
      <w:r>
        <w:rPr>
          <w:rFonts w:ascii="Lato" w:hAnsi="Lato" w:cstheme="minorHAnsi"/>
          <w:sz w:val="22"/>
          <w:szCs w:val="22"/>
        </w:rPr>
        <w:t xml:space="preserve">Upskilling adults </w:t>
      </w:r>
      <w:r w:rsidR="009F52DC">
        <w:rPr>
          <w:rFonts w:ascii="Lato" w:hAnsi="Lato" w:cstheme="minorHAnsi"/>
          <w:sz w:val="22"/>
          <w:szCs w:val="22"/>
        </w:rPr>
        <w:t>returning to work</w:t>
      </w:r>
    </w:p>
    <w:p w14:paraId="623C4826" w14:textId="542C1DA7" w:rsidR="000B1C7A" w:rsidRPr="006730E6" w:rsidRDefault="009F52DC" w:rsidP="006730E6">
      <w:pPr>
        <w:pStyle w:val="ListParagraph"/>
        <w:numPr>
          <w:ilvl w:val="0"/>
          <w:numId w:val="12"/>
        </w:numPr>
        <w:tabs>
          <w:tab w:val="left" w:pos="8647"/>
        </w:tabs>
        <w:rPr>
          <w:rFonts w:ascii="Lato" w:hAnsi="Lato" w:cstheme="minorHAnsi"/>
          <w:sz w:val="22"/>
          <w:szCs w:val="22"/>
        </w:rPr>
      </w:pPr>
      <w:r>
        <w:rPr>
          <w:rFonts w:ascii="Lato" w:hAnsi="Lato" w:cstheme="minorHAnsi"/>
          <w:sz w:val="22"/>
          <w:szCs w:val="22"/>
        </w:rPr>
        <w:t xml:space="preserve">Groups working to help people affected by multiple disadvantage to get ready for work </w:t>
      </w:r>
    </w:p>
    <w:p w14:paraId="669D90DA" w14:textId="77777777" w:rsidR="000B18B9" w:rsidRDefault="000B18B9" w:rsidP="00E25B6A">
      <w:pPr>
        <w:autoSpaceDE w:val="0"/>
        <w:autoSpaceDN w:val="0"/>
        <w:adjustRightInd w:val="0"/>
        <w:rPr>
          <w:rFonts w:ascii="Lato" w:hAnsi="Lato" w:cstheme="minorHAnsi"/>
        </w:rPr>
      </w:pPr>
    </w:p>
    <w:p w14:paraId="5E92970B" w14:textId="1C25DF27" w:rsidR="00C6095C" w:rsidRPr="00233A79" w:rsidRDefault="00C6095C" w:rsidP="00E25B6A">
      <w:pPr>
        <w:rPr>
          <w:rFonts w:ascii="Lato" w:hAnsi="Lato"/>
          <w:bCs/>
          <w:sz w:val="22"/>
          <w:szCs w:val="22"/>
        </w:rPr>
      </w:pPr>
      <w:r w:rsidRPr="00233A79">
        <w:rPr>
          <w:rFonts w:ascii="Lato" w:hAnsi="Lato"/>
          <w:bCs/>
          <w:sz w:val="22"/>
          <w:szCs w:val="22"/>
        </w:rPr>
        <w:t>We are particularly interested in</w:t>
      </w:r>
      <w:r w:rsidR="003A11D2">
        <w:rPr>
          <w:rFonts w:ascii="Lato" w:hAnsi="Lato"/>
          <w:bCs/>
          <w:sz w:val="22"/>
          <w:szCs w:val="22"/>
        </w:rPr>
        <w:t xml:space="preserve"> groups:</w:t>
      </w:r>
    </w:p>
    <w:p w14:paraId="53CED104" w14:textId="6D105A45" w:rsidR="00176E18" w:rsidRPr="00164788" w:rsidRDefault="00492524" w:rsidP="00F44870">
      <w:pPr>
        <w:numPr>
          <w:ilvl w:val="0"/>
          <w:numId w:val="9"/>
        </w:numPr>
        <w:autoSpaceDE w:val="0"/>
        <w:autoSpaceDN w:val="0"/>
        <w:adjustRightInd w:val="0"/>
        <w:ind w:left="567" w:hanging="283"/>
        <w:rPr>
          <w:rFonts w:ascii="Lato" w:hAnsi="Lato" w:cstheme="minorHAnsi"/>
          <w:sz w:val="22"/>
          <w:szCs w:val="22"/>
        </w:rPr>
      </w:pPr>
      <w:r>
        <w:rPr>
          <w:rFonts w:ascii="Lato" w:hAnsi="Lato" w:cstheme="minorHAnsi"/>
          <w:sz w:val="22"/>
          <w:szCs w:val="22"/>
        </w:rPr>
        <w:t>that d</w:t>
      </w:r>
      <w:r w:rsidR="00176E18" w:rsidRPr="00164788">
        <w:rPr>
          <w:rFonts w:ascii="Lato" w:hAnsi="Lato" w:cstheme="minorHAnsi"/>
          <w:sz w:val="22"/>
          <w:szCs w:val="22"/>
        </w:rPr>
        <w:t xml:space="preserve">emonstrate a clear understanding of the needs they are addressing. </w:t>
      </w:r>
    </w:p>
    <w:p w14:paraId="7447F3D9" w14:textId="4A97887A" w:rsidR="00D00311" w:rsidRDefault="00176E18" w:rsidP="00F44870">
      <w:pPr>
        <w:numPr>
          <w:ilvl w:val="0"/>
          <w:numId w:val="9"/>
        </w:numPr>
        <w:ind w:left="567" w:hanging="283"/>
        <w:rPr>
          <w:rFonts w:ascii="Lato" w:hAnsi="Lato" w:cstheme="minorHAnsi"/>
          <w:sz w:val="22"/>
          <w:szCs w:val="22"/>
        </w:rPr>
      </w:pPr>
      <w:r w:rsidRPr="00164788">
        <w:rPr>
          <w:rFonts w:ascii="Lato" w:hAnsi="Lato" w:cstheme="minorHAnsi"/>
          <w:sz w:val="22"/>
          <w:szCs w:val="22"/>
        </w:rPr>
        <w:t>based in an area of deprivation or work with a community disadvantaged for another reason.</w:t>
      </w:r>
    </w:p>
    <w:p w14:paraId="71AB6884" w14:textId="77777777" w:rsidR="0033248F" w:rsidRPr="0033248F" w:rsidRDefault="0033248F" w:rsidP="00E25B6A">
      <w:pPr>
        <w:pStyle w:val="Heading1"/>
      </w:pPr>
      <w:r w:rsidRPr="0033248F">
        <w:t>Who can apply?</w:t>
      </w:r>
    </w:p>
    <w:p w14:paraId="457199DB" w14:textId="493BB154" w:rsidR="00006150" w:rsidRPr="00164788" w:rsidRDefault="00D632F8" w:rsidP="00E25B6A">
      <w:pPr>
        <w:autoSpaceDE w:val="0"/>
        <w:autoSpaceDN w:val="0"/>
        <w:adjustRightInd w:val="0"/>
        <w:rPr>
          <w:rFonts w:ascii="Lato" w:hAnsi="Lato" w:cstheme="minorHAnsi"/>
          <w:sz w:val="22"/>
          <w:szCs w:val="22"/>
        </w:rPr>
      </w:pPr>
      <w:r w:rsidRPr="00164788">
        <w:rPr>
          <w:rFonts w:ascii="Lato" w:hAnsi="Lato" w:cstheme="minorHAnsi"/>
          <w:sz w:val="22"/>
          <w:szCs w:val="22"/>
        </w:rPr>
        <w:t>In line with the Bettys &amp; Taylors Group pillars for community activity, in 2025, the Community Fund is intended to support n</w:t>
      </w:r>
      <w:r w:rsidR="00006150" w:rsidRPr="00164788">
        <w:rPr>
          <w:rFonts w:ascii="Lato" w:hAnsi="Lato" w:cstheme="minorHAnsi"/>
          <w:sz w:val="22"/>
          <w:szCs w:val="22"/>
        </w:rPr>
        <w:t>ot-for-profit organisations</w:t>
      </w:r>
      <w:r w:rsidR="00D00311">
        <w:rPr>
          <w:rFonts w:ascii="Lato" w:hAnsi="Lato" w:cstheme="minorHAnsi"/>
          <w:sz w:val="22"/>
          <w:szCs w:val="22"/>
        </w:rPr>
        <w:t>,</w:t>
      </w:r>
      <w:r w:rsidR="00006150" w:rsidRPr="00164788">
        <w:rPr>
          <w:rFonts w:ascii="Lato" w:hAnsi="Lato" w:cstheme="minorHAnsi"/>
          <w:sz w:val="22"/>
          <w:szCs w:val="22"/>
        </w:rPr>
        <w:t xml:space="preserve"> </w:t>
      </w:r>
      <w:r w:rsidR="0009049B">
        <w:rPr>
          <w:rFonts w:ascii="Lato" w:hAnsi="Lato" w:cstheme="minorHAnsi"/>
          <w:sz w:val="22"/>
          <w:szCs w:val="22"/>
        </w:rPr>
        <w:t xml:space="preserve">with a turnover under £500,000, </w:t>
      </w:r>
      <w:r w:rsidR="00006150" w:rsidRPr="00164788">
        <w:rPr>
          <w:rFonts w:ascii="Lato" w:hAnsi="Lato" w:cstheme="minorHAnsi"/>
          <w:sz w:val="22"/>
          <w:szCs w:val="22"/>
        </w:rPr>
        <w:t>based within a radius of approximately 1</w:t>
      </w:r>
      <w:r w:rsidR="009F52DC">
        <w:rPr>
          <w:rFonts w:ascii="Lato" w:hAnsi="Lato" w:cstheme="minorHAnsi"/>
          <w:sz w:val="22"/>
          <w:szCs w:val="22"/>
        </w:rPr>
        <w:t>0</w:t>
      </w:r>
      <w:r w:rsidR="00006150" w:rsidRPr="00164788">
        <w:rPr>
          <w:rFonts w:ascii="Lato" w:hAnsi="Lato" w:cstheme="minorHAnsi"/>
          <w:sz w:val="22"/>
          <w:szCs w:val="22"/>
        </w:rPr>
        <w:t xml:space="preserve"> miles of Bettys Café Tea Rooms and the Bettys and Taylors head office. These are located in York, Harrogate, Northallerton and Ilkley.</w:t>
      </w:r>
    </w:p>
    <w:p w14:paraId="2002FFC7" w14:textId="77777777" w:rsidR="0033248F" w:rsidRPr="0033248F" w:rsidRDefault="0033248F" w:rsidP="00E25B6A">
      <w:pPr>
        <w:pStyle w:val="Heading1"/>
      </w:pPr>
      <w:r w:rsidRPr="0033248F">
        <w:t>How much you can apply for</w:t>
      </w:r>
    </w:p>
    <w:p w14:paraId="2C37C2CA" w14:textId="29A99D2A" w:rsidR="00325B41" w:rsidRDefault="00325B41" w:rsidP="00E25B6A">
      <w:pPr>
        <w:rPr>
          <w:rFonts w:ascii="Lato" w:hAnsi="Lato"/>
          <w:sz w:val="22"/>
          <w:szCs w:val="22"/>
        </w:rPr>
      </w:pPr>
      <w:r w:rsidRPr="006E3216">
        <w:rPr>
          <w:rFonts w:ascii="Lato" w:hAnsi="Lato"/>
          <w:sz w:val="22"/>
          <w:szCs w:val="22"/>
        </w:rPr>
        <w:t xml:space="preserve">You can apply for a </w:t>
      </w:r>
      <w:r w:rsidR="003A11D2">
        <w:rPr>
          <w:rFonts w:ascii="Lato" w:hAnsi="Lato"/>
          <w:sz w:val="22"/>
          <w:szCs w:val="22"/>
        </w:rPr>
        <w:t>Small</w:t>
      </w:r>
      <w:r w:rsidRPr="006E3216">
        <w:rPr>
          <w:rFonts w:ascii="Lato" w:hAnsi="Lato"/>
          <w:sz w:val="22"/>
          <w:szCs w:val="22"/>
        </w:rPr>
        <w:t xml:space="preserve"> Grant, a</w:t>
      </w:r>
      <w:r>
        <w:rPr>
          <w:rFonts w:ascii="Lato" w:hAnsi="Lato"/>
          <w:sz w:val="22"/>
          <w:szCs w:val="22"/>
        </w:rPr>
        <w:t xml:space="preserve">n Organisational Development Grant </w:t>
      </w:r>
      <w:r w:rsidRPr="006E3216">
        <w:rPr>
          <w:rFonts w:ascii="Lato" w:hAnsi="Lato"/>
          <w:sz w:val="22"/>
          <w:szCs w:val="22"/>
        </w:rPr>
        <w:t>or both</w:t>
      </w:r>
      <w:r w:rsidR="00F0466E">
        <w:rPr>
          <w:rFonts w:ascii="Lato" w:hAnsi="Lato"/>
          <w:sz w:val="22"/>
          <w:szCs w:val="22"/>
        </w:rPr>
        <w:t>.</w:t>
      </w:r>
    </w:p>
    <w:p w14:paraId="2D3030E0" w14:textId="77777777" w:rsidR="00F0466E" w:rsidRDefault="00F0466E" w:rsidP="00E25B6A">
      <w:pPr>
        <w:rPr>
          <w:rFonts w:ascii="Lato" w:hAnsi="Lato" w:cstheme="minorHAnsi"/>
        </w:rPr>
      </w:pPr>
    </w:p>
    <w:p w14:paraId="3A4D6DFE" w14:textId="5500F460" w:rsidR="00787729" w:rsidRPr="006E3216" w:rsidRDefault="003A11D2" w:rsidP="00E25B6A">
      <w:pPr>
        <w:pStyle w:val="Heading3"/>
        <w:rPr>
          <w:rStyle w:val="normaltextrun"/>
        </w:rPr>
      </w:pPr>
      <w:r>
        <w:rPr>
          <w:rStyle w:val="normaltextrun"/>
        </w:rPr>
        <w:t xml:space="preserve">Small </w:t>
      </w:r>
      <w:r w:rsidR="00787729" w:rsidRPr="006E3216">
        <w:rPr>
          <w:rStyle w:val="normaltextrun"/>
        </w:rPr>
        <w:t>Grants</w:t>
      </w:r>
    </w:p>
    <w:p w14:paraId="47817C5E" w14:textId="7CB2C5DE" w:rsidR="00787729" w:rsidRPr="00B07BA8" w:rsidRDefault="00787729" w:rsidP="00E25B6A">
      <w:pPr>
        <w:pStyle w:val="NoSpacing"/>
        <w:spacing w:line="276" w:lineRule="auto"/>
        <w:rPr>
          <w:color w:val="auto"/>
          <w:szCs w:val="22"/>
        </w:rPr>
      </w:pPr>
      <w:r w:rsidRPr="00B07BA8">
        <w:rPr>
          <w:color w:val="auto"/>
          <w:szCs w:val="22"/>
        </w:rPr>
        <w:t>Apply for up to £</w:t>
      </w:r>
      <w:r w:rsidR="006273E3">
        <w:rPr>
          <w:color w:val="auto"/>
          <w:szCs w:val="22"/>
        </w:rPr>
        <w:t>3</w:t>
      </w:r>
      <w:r w:rsidRPr="00B07BA8">
        <w:rPr>
          <w:color w:val="auto"/>
          <w:szCs w:val="22"/>
        </w:rPr>
        <w:t xml:space="preserve">,000 spent over 12-months (we expect to fund approximately </w:t>
      </w:r>
      <w:r w:rsidR="006273E3">
        <w:rPr>
          <w:color w:val="auto"/>
          <w:szCs w:val="22"/>
        </w:rPr>
        <w:t>1</w:t>
      </w:r>
      <w:r w:rsidRPr="00B07BA8">
        <w:rPr>
          <w:color w:val="auto"/>
          <w:szCs w:val="22"/>
        </w:rPr>
        <w:t>0 grants</w:t>
      </w:r>
      <w:r w:rsidR="00DA061E">
        <w:rPr>
          <w:color w:val="auto"/>
          <w:szCs w:val="22"/>
        </w:rPr>
        <w:t xml:space="preserve"> in this round</w:t>
      </w:r>
      <w:r w:rsidRPr="00B07BA8">
        <w:rPr>
          <w:color w:val="auto"/>
          <w:szCs w:val="22"/>
        </w:rPr>
        <w:t>)</w:t>
      </w:r>
    </w:p>
    <w:p w14:paraId="4D8D0CD9" w14:textId="0B41469D" w:rsidR="00787729" w:rsidRPr="00B07BA8" w:rsidRDefault="00787729" w:rsidP="00E25B6A">
      <w:pPr>
        <w:pStyle w:val="Single"/>
        <w:jc w:val="both"/>
        <w:rPr>
          <w:rFonts w:ascii="Lato" w:hAnsi="Lato" w:cs="Arial"/>
          <w:b/>
          <w:bCs/>
          <w:sz w:val="22"/>
          <w:szCs w:val="22"/>
        </w:rPr>
      </w:pPr>
      <w:r w:rsidRPr="00B07BA8">
        <w:rPr>
          <w:rFonts w:ascii="Lato" w:hAnsi="Lato" w:cs="Arial"/>
          <w:b/>
          <w:bCs/>
          <w:sz w:val="22"/>
          <w:szCs w:val="22"/>
        </w:rPr>
        <w:t xml:space="preserve">Applications deadline </w:t>
      </w:r>
      <w:r w:rsidRPr="00B07BA8">
        <w:rPr>
          <w:rFonts w:ascii="Lato" w:hAnsi="Lato" w:cs="Arial"/>
          <w:sz w:val="22"/>
          <w:szCs w:val="22"/>
        </w:rPr>
        <w:t xml:space="preserve">- noon on </w:t>
      </w:r>
      <w:r w:rsidR="006D68FE">
        <w:rPr>
          <w:rFonts w:ascii="Lato" w:hAnsi="Lato" w:cs="Arial"/>
          <w:sz w:val="22"/>
          <w:szCs w:val="22"/>
        </w:rPr>
        <w:t>Thursday 4th</w:t>
      </w:r>
      <w:r w:rsidR="006730E6">
        <w:rPr>
          <w:rFonts w:ascii="Lato" w:hAnsi="Lato" w:cs="Arial"/>
          <w:sz w:val="22"/>
          <w:szCs w:val="22"/>
        </w:rPr>
        <w:t xml:space="preserve"> June 2026</w:t>
      </w:r>
      <w:r w:rsidRPr="00B07BA8">
        <w:rPr>
          <w:rFonts w:ascii="Lato" w:hAnsi="Lato" w:cs="Arial"/>
          <w:sz w:val="22"/>
          <w:szCs w:val="22"/>
        </w:rPr>
        <w:t>.</w:t>
      </w:r>
    </w:p>
    <w:p w14:paraId="3732AD7C" w14:textId="77777777" w:rsidR="00787729" w:rsidRPr="00B07BA8" w:rsidRDefault="00787729" w:rsidP="00E25B6A">
      <w:pPr>
        <w:rPr>
          <w:rFonts w:ascii="Lato" w:hAnsi="Lato"/>
          <w:bCs/>
          <w:sz w:val="22"/>
          <w:szCs w:val="22"/>
          <w:highlight w:val="lightGray"/>
        </w:rPr>
      </w:pPr>
    </w:p>
    <w:p w14:paraId="2E3640EB" w14:textId="68CCE635" w:rsidR="00787729" w:rsidRPr="00B07BA8" w:rsidRDefault="00787729" w:rsidP="00E25B6A">
      <w:pPr>
        <w:rPr>
          <w:rFonts w:ascii="Lato" w:hAnsi="Lato"/>
          <w:sz w:val="22"/>
          <w:szCs w:val="22"/>
        </w:rPr>
      </w:pPr>
      <w:r w:rsidRPr="00B07BA8">
        <w:rPr>
          <w:rFonts w:ascii="Lato" w:hAnsi="Lato"/>
          <w:bCs/>
          <w:sz w:val="22"/>
          <w:szCs w:val="22"/>
        </w:rPr>
        <w:t xml:space="preserve">Funding can be towards </w:t>
      </w:r>
      <w:r w:rsidRPr="00B07BA8">
        <w:rPr>
          <w:rFonts w:ascii="Lato" w:hAnsi="Lato"/>
          <w:sz w:val="22"/>
          <w:szCs w:val="22"/>
        </w:rPr>
        <w:t>pilot projects</w:t>
      </w:r>
      <w:r>
        <w:rPr>
          <w:rFonts w:ascii="Lato" w:hAnsi="Lato"/>
          <w:sz w:val="22"/>
          <w:szCs w:val="22"/>
        </w:rPr>
        <w:t xml:space="preserve">, </w:t>
      </w:r>
      <w:r w:rsidRPr="00B07BA8">
        <w:rPr>
          <w:rFonts w:ascii="Lato" w:hAnsi="Lato"/>
          <w:bCs/>
          <w:sz w:val="22"/>
          <w:szCs w:val="22"/>
        </w:rPr>
        <w:t>providing activity, projects or support</w:t>
      </w:r>
      <w:r w:rsidRPr="00B07BA8">
        <w:rPr>
          <w:rFonts w:ascii="Lato" w:hAnsi="Lato"/>
          <w:sz w:val="22"/>
          <w:szCs w:val="22"/>
        </w:rPr>
        <w:t xml:space="preserve"> </w:t>
      </w:r>
      <w:r>
        <w:rPr>
          <w:rFonts w:ascii="Lato" w:hAnsi="Lato"/>
          <w:sz w:val="22"/>
          <w:szCs w:val="22"/>
        </w:rPr>
        <w:t>or for small capital items</w:t>
      </w:r>
      <w:r w:rsidRPr="00B07BA8">
        <w:rPr>
          <w:rFonts w:ascii="Lato" w:hAnsi="Lato"/>
          <w:bCs/>
          <w:sz w:val="22"/>
          <w:szCs w:val="22"/>
        </w:rPr>
        <w:t xml:space="preserve"> </w:t>
      </w:r>
      <w:r w:rsidRPr="00B07BA8">
        <w:rPr>
          <w:rFonts w:ascii="Lato" w:hAnsi="Lato"/>
          <w:sz w:val="22"/>
          <w:szCs w:val="22"/>
        </w:rPr>
        <w:t>(all types of application will be treated equally). Grants can fund 100% of the activity costs or can be part of a combination of funding to meet the full amount needed. However, it is unlikely that priority will be given to projects or activities where the grant award would represent less than 20% of the total project cost. If you are applying for a percentage of the total costs, please tell us what other funding has been secured or how you will secure the remaining funds.</w:t>
      </w:r>
    </w:p>
    <w:p w14:paraId="72654D29" w14:textId="77777777" w:rsidR="00787729" w:rsidRPr="00B07BA8" w:rsidRDefault="00787729" w:rsidP="00E25B6A">
      <w:pPr>
        <w:rPr>
          <w:rFonts w:ascii="Lato" w:hAnsi="Lato"/>
          <w:sz w:val="22"/>
          <w:szCs w:val="22"/>
        </w:rPr>
      </w:pPr>
    </w:p>
    <w:p w14:paraId="334E1D46" w14:textId="77777777" w:rsidR="00787729" w:rsidRPr="00B07BA8" w:rsidRDefault="00787729" w:rsidP="00E25B6A">
      <w:pPr>
        <w:rPr>
          <w:rFonts w:ascii="Lato" w:hAnsi="Lato"/>
          <w:bCs/>
          <w:sz w:val="22"/>
          <w:szCs w:val="22"/>
        </w:rPr>
      </w:pPr>
      <w:r w:rsidRPr="00B07BA8">
        <w:rPr>
          <w:rFonts w:ascii="Lato" w:hAnsi="Lato"/>
          <w:bCs/>
          <w:sz w:val="22"/>
          <w:szCs w:val="22"/>
        </w:rPr>
        <w:t>Some examples of what an activity could be (this list is not exhaustive):</w:t>
      </w:r>
    </w:p>
    <w:p w14:paraId="12197E96" w14:textId="77777777" w:rsidR="00CF278C" w:rsidRPr="002C49A2" w:rsidRDefault="00CF278C" w:rsidP="00F44870">
      <w:pPr>
        <w:pStyle w:val="ListParagraph"/>
        <w:numPr>
          <w:ilvl w:val="0"/>
          <w:numId w:val="13"/>
        </w:numPr>
        <w:rPr>
          <w:rFonts w:ascii="Lato" w:hAnsi="Lato"/>
          <w:sz w:val="22"/>
          <w:szCs w:val="22"/>
        </w:rPr>
      </w:pPr>
      <w:r w:rsidRPr="002C49A2">
        <w:rPr>
          <w:rFonts w:ascii="Lato" w:hAnsi="Lato"/>
          <w:sz w:val="22"/>
          <w:szCs w:val="22"/>
        </w:rPr>
        <w:lastRenderedPageBreak/>
        <w:t xml:space="preserve">Life skills development focusing on skills and transferable skills that help people on the pathway to employability (e.g. cookery, communication, time management, problem solving) </w:t>
      </w:r>
    </w:p>
    <w:p w14:paraId="7719EAC0" w14:textId="77777777" w:rsidR="00CF278C" w:rsidRPr="002C49A2" w:rsidRDefault="00CF278C" w:rsidP="00F44870">
      <w:pPr>
        <w:pStyle w:val="ListParagraph"/>
        <w:numPr>
          <w:ilvl w:val="0"/>
          <w:numId w:val="13"/>
        </w:numPr>
        <w:rPr>
          <w:rFonts w:ascii="Lato" w:hAnsi="Lato"/>
          <w:sz w:val="22"/>
          <w:szCs w:val="22"/>
        </w:rPr>
      </w:pPr>
      <w:r w:rsidRPr="002C49A2">
        <w:rPr>
          <w:rFonts w:ascii="Lato" w:hAnsi="Lato"/>
          <w:sz w:val="22"/>
          <w:szCs w:val="22"/>
        </w:rPr>
        <w:t>Raising aspirations (e.g. getting out of modern slavery, girls and women)</w:t>
      </w:r>
    </w:p>
    <w:p w14:paraId="384FB2AC" w14:textId="77777777" w:rsidR="00CF278C" w:rsidRPr="002C49A2" w:rsidRDefault="00CF278C" w:rsidP="00F44870">
      <w:pPr>
        <w:pStyle w:val="ListParagraph"/>
        <w:numPr>
          <w:ilvl w:val="0"/>
          <w:numId w:val="13"/>
        </w:numPr>
        <w:rPr>
          <w:rFonts w:ascii="Lato" w:hAnsi="Lato"/>
          <w:sz w:val="22"/>
          <w:szCs w:val="22"/>
        </w:rPr>
      </w:pPr>
      <w:r w:rsidRPr="002C49A2">
        <w:rPr>
          <w:rFonts w:ascii="Lato" w:hAnsi="Lato"/>
          <w:sz w:val="22"/>
          <w:szCs w:val="22"/>
        </w:rPr>
        <w:t>Enhancing employability through formal skills, training, and education.</w:t>
      </w:r>
    </w:p>
    <w:p w14:paraId="56C5D82D" w14:textId="573CC954" w:rsidR="00787729" w:rsidRPr="00B07BA8" w:rsidRDefault="00787729" w:rsidP="00F44870">
      <w:pPr>
        <w:numPr>
          <w:ilvl w:val="0"/>
          <w:numId w:val="11"/>
        </w:numPr>
        <w:jc w:val="both"/>
        <w:rPr>
          <w:rFonts w:ascii="Lato" w:hAnsi="Lato"/>
          <w:sz w:val="22"/>
          <w:szCs w:val="22"/>
        </w:rPr>
      </w:pPr>
      <w:r w:rsidRPr="00B07BA8">
        <w:rPr>
          <w:rFonts w:ascii="Lato" w:hAnsi="Lato"/>
          <w:sz w:val="22"/>
          <w:szCs w:val="22"/>
        </w:rPr>
        <w:t>Activity costs for older people or young people experiencing disadvantage</w:t>
      </w:r>
    </w:p>
    <w:p w14:paraId="7F0316B4" w14:textId="77777777" w:rsidR="00787729" w:rsidRPr="00B07BA8" w:rsidRDefault="00787729" w:rsidP="00F44870">
      <w:pPr>
        <w:numPr>
          <w:ilvl w:val="0"/>
          <w:numId w:val="11"/>
        </w:numPr>
        <w:jc w:val="both"/>
        <w:rPr>
          <w:rFonts w:ascii="Lato" w:hAnsi="Lato"/>
          <w:sz w:val="22"/>
          <w:szCs w:val="22"/>
        </w:rPr>
      </w:pPr>
      <w:r w:rsidRPr="00B07BA8">
        <w:rPr>
          <w:rFonts w:ascii="Lato" w:hAnsi="Lato"/>
          <w:sz w:val="22"/>
          <w:szCs w:val="22"/>
        </w:rPr>
        <w:t xml:space="preserve">Digital skills and training, cyber security etc.  </w:t>
      </w:r>
    </w:p>
    <w:p w14:paraId="348AE7DC" w14:textId="77777777" w:rsidR="00787729" w:rsidRPr="00B07BA8" w:rsidRDefault="00787729" w:rsidP="00F44870">
      <w:pPr>
        <w:pStyle w:val="ListParagraph"/>
        <w:numPr>
          <w:ilvl w:val="0"/>
          <w:numId w:val="11"/>
        </w:numPr>
        <w:jc w:val="both"/>
        <w:rPr>
          <w:rFonts w:ascii="Lato" w:hAnsi="Lato"/>
          <w:sz w:val="22"/>
          <w:szCs w:val="22"/>
        </w:rPr>
      </w:pPr>
      <w:r w:rsidRPr="00B07BA8">
        <w:rPr>
          <w:rFonts w:ascii="Lato" w:hAnsi="Lato"/>
          <w:sz w:val="22"/>
          <w:szCs w:val="22"/>
        </w:rPr>
        <w:t xml:space="preserve">Volunteer recruitment and training </w:t>
      </w:r>
    </w:p>
    <w:p w14:paraId="4FEDAF20" w14:textId="7594535C" w:rsidR="00787729" w:rsidRPr="00B07BA8" w:rsidRDefault="00787729" w:rsidP="00F44870">
      <w:pPr>
        <w:numPr>
          <w:ilvl w:val="0"/>
          <w:numId w:val="11"/>
        </w:numPr>
        <w:jc w:val="both"/>
        <w:rPr>
          <w:rFonts w:ascii="Lato" w:hAnsi="Lato"/>
          <w:sz w:val="22"/>
          <w:szCs w:val="22"/>
        </w:rPr>
      </w:pPr>
      <w:r w:rsidRPr="00B07BA8">
        <w:rPr>
          <w:rFonts w:ascii="Lato" w:hAnsi="Lato"/>
          <w:sz w:val="22"/>
          <w:szCs w:val="22"/>
        </w:rPr>
        <w:t>Counselling</w:t>
      </w:r>
      <w:r w:rsidR="002C49A2">
        <w:rPr>
          <w:rFonts w:ascii="Lato" w:hAnsi="Lato"/>
          <w:sz w:val="22"/>
          <w:szCs w:val="22"/>
        </w:rPr>
        <w:t xml:space="preserve">, mentoring </w:t>
      </w:r>
      <w:r w:rsidRPr="00B07BA8">
        <w:rPr>
          <w:rFonts w:ascii="Lato" w:hAnsi="Lato"/>
          <w:sz w:val="22"/>
          <w:szCs w:val="22"/>
        </w:rPr>
        <w:t>and peer support groups</w:t>
      </w:r>
    </w:p>
    <w:p w14:paraId="6C642E0C" w14:textId="77777777" w:rsidR="00787729" w:rsidRPr="00B07BA8" w:rsidRDefault="00787729" w:rsidP="00F44870">
      <w:pPr>
        <w:numPr>
          <w:ilvl w:val="0"/>
          <w:numId w:val="11"/>
        </w:numPr>
        <w:jc w:val="both"/>
        <w:rPr>
          <w:rFonts w:ascii="Lato" w:hAnsi="Lato"/>
          <w:sz w:val="22"/>
          <w:szCs w:val="22"/>
        </w:rPr>
      </w:pPr>
      <w:r w:rsidRPr="00B07BA8">
        <w:rPr>
          <w:rFonts w:ascii="Lato" w:hAnsi="Lato"/>
          <w:sz w:val="22"/>
          <w:szCs w:val="22"/>
        </w:rPr>
        <w:t xml:space="preserve">Purchase of equipment to extend activities to increase participation </w:t>
      </w:r>
    </w:p>
    <w:p w14:paraId="5A4770E1" w14:textId="77777777" w:rsidR="00787729" w:rsidRPr="00B07BA8" w:rsidRDefault="00787729" w:rsidP="00F44870">
      <w:pPr>
        <w:numPr>
          <w:ilvl w:val="0"/>
          <w:numId w:val="11"/>
        </w:numPr>
        <w:jc w:val="both"/>
        <w:rPr>
          <w:rFonts w:ascii="Lato" w:hAnsi="Lato"/>
          <w:sz w:val="22"/>
          <w:szCs w:val="22"/>
        </w:rPr>
      </w:pPr>
      <w:r w:rsidRPr="00B07BA8">
        <w:rPr>
          <w:rFonts w:ascii="Lato" w:hAnsi="Lato"/>
          <w:sz w:val="22"/>
          <w:szCs w:val="22"/>
        </w:rPr>
        <w:t xml:space="preserve">Events that can demonstrate impact beyond the event itself e.g. is there a legacy from the event that will meet the needs of your community, or will the event help you increase long term volunteering. </w:t>
      </w:r>
    </w:p>
    <w:p w14:paraId="01C23E96" w14:textId="77777777" w:rsidR="00787729" w:rsidRDefault="00787729" w:rsidP="00E25B6A">
      <w:pPr>
        <w:rPr>
          <w:rFonts w:ascii="Lato" w:hAnsi="Lato"/>
          <w:noProof/>
          <w:highlight w:val="lightGray"/>
        </w:rPr>
      </w:pPr>
      <w:r w:rsidRPr="006E3216">
        <w:rPr>
          <w:rFonts w:ascii="Lato" w:hAnsi="Lato"/>
          <w:noProof/>
          <w:highlight w:val="lightGray"/>
        </w:rPr>
        <w:t xml:space="preserve"> </w:t>
      </w:r>
    </w:p>
    <w:p w14:paraId="00900BB7" w14:textId="5F908722" w:rsidR="00B30516" w:rsidRPr="001574DD" w:rsidRDefault="00B30516" w:rsidP="00E25B6A">
      <w:pPr>
        <w:rPr>
          <w:rFonts w:ascii="Lato" w:hAnsi="Lato"/>
          <w:sz w:val="22"/>
          <w:szCs w:val="22"/>
        </w:rPr>
      </w:pPr>
      <w:r w:rsidRPr="001574DD">
        <w:rPr>
          <w:rFonts w:ascii="Lato" w:hAnsi="Lato"/>
          <w:sz w:val="22"/>
          <w:szCs w:val="22"/>
        </w:rPr>
        <w:t>This scheme</w:t>
      </w:r>
      <w:r>
        <w:rPr>
          <w:rFonts w:ascii="Lato" w:hAnsi="Lato"/>
          <w:sz w:val="22"/>
          <w:szCs w:val="22"/>
        </w:rPr>
        <w:t xml:space="preserve">’s Small Grants </w:t>
      </w:r>
      <w:r w:rsidRPr="001574DD">
        <w:rPr>
          <w:rFonts w:ascii="Lato" w:hAnsi="Lato"/>
          <w:sz w:val="22"/>
          <w:szCs w:val="22"/>
        </w:rPr>
        <w:t xml:space="preserve">supports full cost recovery – we would strongly encourage applicants to include a proportion of their overheads on this application. You can learn more about Full Cost Recovery here: </w:t>
      </w:r>
      <w:hyperlink r:id="rId12" w:history="1">
        <w:r w:rsidRPr="001574DD">
          <w:rPr>
            <w:rStyle w:val="Hyperlink"/>
            <w:rFonts w:ascii="Lato" w:hAnsi="Lato"/>
            <w:sz w:val="22"/>
            <w:szCs w:val="22"/>
          </w:rPr>
          <w:t>https://www.tworidingscf.org.uk/wp-content/uploads/2019/03/Full-Cost-Recovery.pdf</w:t>
        </w:r>
      </w:hyperlink>
    </w:p>
    <w:p w14:paraId="7A6651BC" w14:textId="77777777" w:rsidR="00A74367" w:rsidRPr="001574DD" w:rsidRDefault="00A74367" w:rsidP="00A74367">
      <w:pPr>
        <w:rPr>
          <w:rFonts w:ascii="Lato" w:hAnsi="Lato" w:cstheme="minorHAnsi"/>
          <w:sz w:val="22"/>
          <w:szCs w:val="22"/>
        </w:rPr>
      </w:pPr>
      <w:r w:rsidRPr="001574DD">
        <w:rPr>
          <w:rFonts w:ascii="Lato" w:hAnsi="Lato" w:cstheme="minorHAnsi"/>
          <w:sz w:val="22"/>
          <w:szCs w:val="22"/>
        </w:rPr>
        <w:t xml:space="preserve">We do not accept applications for overheads alone. </w:t>
      </w:r>
    </w:p>
    <w:p w14:paraId="311E1FA2" w14:textId="027FCDDA" w:rsidR="00B30516" w:rsidRPr="001574DD" w:rsidRDefault="00B30516" w:rsidP="00E25B6A">
      <w:pPr>
        <w:autoSpaceDE w:val="0"/>
        <w:autoSpaceDN w:val="0"/>
        <w:adjustRightInd w:val="0"/>
        <w:rPr>
          <w:rFonts w:ascii="Lato" w:hAnsi="Lato"/>
          <w:sz w:val="22"/>
          <w:szCs w:val="22"/>
        </w:rPr>
      </w:pPr>
      <w:r w:rsidRPr="001574DD">
        <w:rPr>
          <w:rFonts w:ascii="Lato" w:hAnsi="Lato"/>
          <w:sz w:val="22"/>
          <w:szCs w:val="22"/>
        </w:rPr>
        <w:t>Please note that overhead costs must not include any costs associated with commission-based payments for fundraising.</w:t>
      </w:r>
    </w:p>
    <w:p w14:paraId="2D1D36DE" w14:textId="77777777" w:rsidR="00787729" w:rsidRPr="00B07BA8" w:rsidRDefault="00787729" w:rsidP="00E25B6A">
      <w:pPr>
        <w:autoSpaceDE w:val="0"/>
        <w:autoSpaceDN w:val="0"/>
        <w:adjustRightInd w:val="0"/>
        <w:rPr>
          <w:rFonts w:ascii="Lato" w:hAnsi="Lato"/>
          <w:b/>
          <w:bCs/>
          <w:sz w:val="22"/>
          <w:szCs w:val="22"/>
        </w:rPr>
      </w:pPr>
    </w:p>
    <w:p w14:paraId="54CEB658" w14:textId="7FD84EC8" w:rsidR="00787729" w:rsidRPr="00B07BA8" w:rsidRDefault="00787729" w:rsidP="00E25B6A">
      <w:pPr>
        <w:autoSpaceDE w:val="0"/>
        <w:autoSpaceDN w:val="0"/>
        <w:adjustRightInd w:val="0"/>
        <w:rPr>
          <w:rFonts w:ascii="Lato" w:hAnsi="Lato"/>
          <w:sz w:val="22"/>
          <w:szCs w:val="22"/>
        </w:rPr>
      </w:pPr>
      <w:r w:rsidRPr="00B07BA8">
        <w:rPr>
          <w:rFonts w:ascii="Lato" w:hAnsi="Lato"/>
          <w:sz w:val="22"/>
          <w:szCs w:val="22"/>
        </w:rPr>
        <w:t xml:space="preserve">Interested in applying for a </w:t>
      </w:r>
      <w:r w:rsidR="006273E3">
        <w:rPr>
          <w:rFonts w:ascii="Lato" w:hAnsi="Lato"/>
          <w:sz w:val="22"/>
          <w:szCs w:val="22"/>
        </w:rPr>
        <w:t>Small</w:t>
      </w:r>
      <w:r w:rsidRPr="00B07BA8">
        <w:rPr>
          <w:rFonts w:ascii="Lato" w:hAnsi="Lato"/>
          <w:sz w:val="22"/>
          <w:szCs w:val="22"/>
        </w:rPr>
        <w:t xml:space="preserve"> Grant? – jump to </w:t>
      </w:r>
      <w:hyperlink w:anchor="_Organisational_/_Group" w:history="1">
        <w:r w:rsidRPr="006273E3">
          <w:rPr>
            <w:rStyle w:val="Hyperlink"/>
            <w:rFonts w:ascii="Lato" w:hAnsi="Lato"/>
            <w:sz w:val="22"/>
            <w:szCs w:val="22"/>
          </w:rPr>
          <w:t>‘Eligibility and How to Apply’.</w:t>
        </w:r>
      </w:hyperlink>
    </w:p>
    <w:p w14:paraId="193623B0" w14:textId="77777777" w:rsidR="00787729" w:rsidRPr="006E3216" w:rsidRDefault="00787729" w:rsidP="00E25B6A">
      <w:pPr>
        <w:autoSpaceDE w:val="0"/>
        <w:autoSpaceDN w:val="0"/>
        <w:adjustRightInd w:val="0"/>
        <w:rPr>
          <w:rFonts w:ascii="Lato" w:hAnsi="Lato"/>
          <w:b/>
          <w:bCs/>
        </w:rPr>
      </w:pPr>
    </w:p>
    <w:p w14:paraId="4D03E8FC" w14:textId="69E34A69" w:rsidR="00787729" w:rsidRPr="006E3216" w:rsidRDefault="006273E3" w:rsidP="00E25B6A">
      <w:pPr>
        <w:pStyle w:val="Heading3"/>
      </w:pPr>
      <w:r>
        <w:t xml:space="preserve">Organisational Development </w:t>
      </w:r>
      <w:r w:rsidR="00787729" w:rsidRPr="006E3216">
        <w:t>Grants</w:t>
      </w:r>
    </w:p>
    <w:p w14:paraId="2A0DE16B" w14:textId="4622A8C9" w:rsidR="00787729" w:rsidRPr="00B07BA8" w:rsidRDefault="00787729" w:rsidP="00E25B6A">
      <w:pPr>
        <w:pStyle w:val="NoSpacing"/>
        <w:spacing w:line="276" w:lineRule="auto"/>
        <w:rPr>
          <w:color w:val="auto"/>
          <w:szCs w:val="22"/>
        </w:rPr>
      </w:pPr>
      <w:r w:rsidRPr="00B07BA8">
        <w:rPr>
          <w:color w:val="auto"/>
          <w:szCs w:val="22"/>
        </w:rPr>
        <w:t>Apply for up to £50</w:t>
      </w:r>
      <w:r w:rsidR="00DA061E">
        <w:rPr>
          <w:color w:val="auto"/>
          <w:szCs w:val="22"/>
        </w:rPr>
        <w:t>,00</w:t>
      </w:r>
      <w:r w:rsidRPr="00B07BA8">
        <w:rPr>
          <w:color w:val="auto"/>
          <w:szCs w:val="22"/>
        </w:rPr>
        <w:t xml:space="preserve">0 spent over </w:t>
      </w:r>
      <w:r w:rsidR="00DA061E">
        <w:rPr>
          <w:color w:val="auto"/>
          <w:szCs w:val="22"/>
        </w:rPr>
        <w:t>3</w:t>
      </w:r>
      <w:r w:rsidRPr="00B07BA8">
        <w:rPr>
          <w:color w:val="auto"/>
          <w:szCs w:val="22"/>
        </w:rPr>
        <w:t xml:space="preserve"> years (we expect to fund approximately </w:t>
      </w:r>
      <w:r w:rsidR="00DA061E">
        <w:rPr>
          <w:color w:val="auto"/>
          <w:szCs w:val="22"/>
        </w:rPr>
        <w:t>3</w:t>
      </w:r>
      <w:r w:rsidRPr="00B07BA8">
        <w:rPr>
          <w:color w:val="auto"/>
          <w:szCs w:val="22"/>
        </w:rPr>
        <w:t xml:space="preserve"> grants</w:t>
      </w:r>
      <w:r w:rsidR="00DA061E">
        <w:rPr>
          <w:color w:val="auto"/>
          <w:szCs w:val="22"/>
        </w:rPr>
        <w:t xml:space="preserve"> in this round</w:t>
      </w:r>
      <w:r w:rsidRPr="00B07BA8">
        <w:rPr>
          <w:color w:val="auto"/>
          <w:szCs w:val="22"/>
        </w:rPr>
        <w:t>).</w:t>
      </w:r>
    </w:p>
    <w:p w14:paraId="718D7F7D" w14:textId="0B788F3C" w:rsidR="00787729" w:rsidRPr="00B07BA8" w:rsidRDefault="00787729" w:rsidP="00E25B6A">
      <w:pPr>
        <w:pStyle w:val="Single"/>
        <w:jc w:val="both"/>
        <w:rPr>
          <w:rFonts w:ascii="Lato" w:hAnsi="Lato" w:cs="Arial"/>
          <w:sz w:val="22"/>
          <w:szCs w:val="22"/>
        </w:rPr>
      </w:pPr>
      <w:r w:rsidRPr="00B07BA8">
        <w:rPr>
          <w:rFonts w:ascii="Lato" w:hAnsi="Lato" w:cs="Arial"/>
          <w:b/>
          <w:bCs/>
          <w:sz w:val="22"/>
          <w:szCs w:val="22"/>
        </w:rPr>
        <w:t xml:space="preserve">Expression of Interest deadline </w:t>
      </w:r>
      <w:r w:rsidRPr="00B07BA8">
        <w:rPr>
          <w:rFonts w:ascii="Lato" w:hAnsi="Lato" w:cs="Arial"/>
          <w:sz w:val="22"/>
          <w:szCs w:val="22"/>
        </w:rPr>
        <w:t xml:space="preserve">– noon on Monday </w:t>
      </w:r>
      <w:r w:rsidR="006730E6">
        <w:rPr>
          <w:rFonts w:ascii="Lato" w:hAnsi="Lato" w:cs="Arial"/>
          <w:sz w:val="22"/>
          <w:szCs w:val="22"/>
        </w:rPr>
        <w:t>27</w:t>
      </w:r>
      <w:r w:rsidR="006730E6" w:rsidRPr="006730E6">
        <w:rPr>
          <w:rFonts w:ascii="Lato" w:hAnsi="Lato" w:cs="Arial"/>
          <w:sz w:val="22"/>
          <w:szCs w:val="22"/>
          <w:vertAlign w:val="superscript"/>
        </w:rPr>
        <w:t>th</w:t>
      </w:r>
      <w:r w:rsidR="006730E6">
        <w:rPr>
          <w:rFonts w:ascii="Lato" w:hAnsi="Lato" w:cs="Arial"/>
          <w:sz w:val="22"/>
          <w:szCs w:val="22"/>
        </w:rPr>
        <w:t xml:space="preserve"> April 2026</w:t>
      </w:r>
      <w:r w:rsidRPr="00B07BA8">
        <w:rPr>
          <w:rFonts w:ascii="Lato" w:hAnsi="Lato" w:cs="Arial"/>
          <w:sz w:val="22"/>
          <w:szCs w:val="22"/>
        </w:rPr>
        <w:t>.</w:t>
      </w:r>
    </w:p>
    <w:p w14:paraId="5C60D266" w14:textId="27E6A083" w:rsidR="00787729" w:rsidRPr="00B07BA8" w:rsidRDefault="00787729" w:rsidP="00E25B6A">
      <w:pPr>
        <w:pStyle w:val="Single"/>
        <w:jc w:val="both"/>
        <w:rPr>
          <w:rFonts w:ascii="Lato" w:hAnsi="Lato" w:cs="Arial"/>
          <w:sz w:val="22"/>
          <w:szCs w:val="22"/>
        </w:rPr>
      </w:pPr>
      <w:r w:rsidRPr="00B07BA8">
        <w:rPr>
          <w:rFonts w:ascii="Lato" w:hAnsi="Lato" w:cs="Arial"/>
          <w:sz w:val="22"/>
          <w:szCs w:val="22"/>
        </w:rPr>
        <w:t xml:space="preserve">If you are shortlisted, </w:t>
      </w:r>
      <w:r w:rsidRPr="00B07BA8">
        <w:rPr>
          <w:rFonts w:ascii="Lato" w:hAnsi="Lato" w:cs="Arial"/>
          <w:b/>
          <w:bCs/>
          <w:sz w:val="22"/>
          <w:szCs w:val="22"/>
        </w:rPr>
        <w:t xml:space="preserve">full application deadline </w:t>
      </w:r>
      <w:r w:rsidRPr="00B07BA8">
        <w:rPr>
          <w:rFonts w:ascii="Lato" w:hAnsi="Lato" w:cs="Arial"/>
          <w:sz w:val="22"/>
          <w:szCs w:val="22"/>
        </w:rPr>
        <w:t xml:space="preserve">- noon on </w:t>
      </w:r>
      <w:r w:rsidR="006D68FE">
        <w:rPr>
          <w:rFonts w:ascii="Lato" w:hAnsi="Lato" w:cs="Arial"/>
          <w:sz w:val="22"/>
          <w:szCs w:val="22"/>
        </w:rPr>
        <w:t>Thursday 4th</w:t>
      </w:r>
      <w:r w:rsidR="006730E6">
        <w:rPr>
          <w:rFonts w:ascii="Lato" w:hAnsi="Lato" w:cs="Arial"/>
          <w:sz w:val="22"/>
          <w:szCs w:val="22"/>
        </w:rPr>
        <w:t xml:space="preserve"> June 2026</w:t>
      </w:r>
      <w:r w:rsidR="00C47256" w:rsidRPr="00B07BA8">
        <w:rPr>
          <w:rFonts w:ascii="Lato" w:hAnsi="Lato" w:cs="Arial"/>
          <w:sz w:val="22"/>
          <w:szCs w:val="22"/>
        </w:rPr>
        <w:t>.</w:t>
      </w:r>
    </w:p>
    <w:p w14:paraId="097473CA" w14:textId="77777777" w:rsidR="00787729" w:rsidRDefault="00787729" w:rsidP="00E25B6A">
      <w:pPr>
        <w:autoSpaceDE w:val="0"/>
        <w:autoSpaceDN w:val="0"/>
        <w:adjustRightInd w:val="0"/>
        <w:rPr>
          <w:rFonts w:ascii="Lato" w:hAnsi="Lato"/>
          <w:b/>
          <w:bCs/>
          <w:sz w:val="22"/>
          <w:szCs w:val="22"/>
        </w:rPr>
      </w:pPr>
    </w:p>
    <w:p w14:paraId="727FF884" w14:textId="702FD98D" w:rsidR="009258E3" w:rsidRDefault="009258E3" w:rsidP="00E25B6A">
      <w:pPr>
        <w:spacing w:after="160" w:line="278" w:lineRule="auto"/>
        <w:rPr>
          <w:rFonts w:ascii="Lato" w:hAnsi="Lato"/>
          <w:sz w:val="22"/>
          <w:szCs w:val="22"/>
        </w:rPr>
      </w:pPr>
      <w:r w:rsidRPr="00B07BA8">
        <w:rPr>
          <w:rFonts w:ascii="Lato" w:hAnsi="Lato"/>
          <w:bCs/>
          <w:noProof/>
          <w:sz w:val="22"/>
          <w:szCs w:val="22"/>
        </w:rPr>
        <w:t xml:space="preserve">This is an opportunity to </w:t>
      </w:r>
      <w:r w:rsidR="003003AE">
        <w:rPr>
          <w:rFonts w:ascii="Lato" w:hAnsi="Lato"/>
          <w:bCs/>
          <w:noProof/>
          <w:sz w:val="22"/>
          <w:szCs w:val="22"/>
        </w:rPr>
        <w:t>spend time developing your organisation</w:t>
      </w:r>
      <w:r w:rsidR="00332B4E">
        <w:rPr>
          <w:rFonts w:ascii="Lato" w:hAnsi="Lato"/>
          <w:bCs/>
          <w:noProof/>
          <w:sz w:val="22"/>
          <w:szCs w:val="22"/>
        </w:rPr>
        <w:t xml:space="preserve">, to </w:t>
      </w:r>
      <w:r w:rsidRPr="00B07BA8">
        <w:rPr>
          <w:rFonts w:ascii="Lato" w:hAnsi="Lato"/>
          <w:bCs/>
          <w:noProof/>
          <w:sz w:val="22"/>
          <w:szCs w:val="22"/>
        </w:rPr>
        <w:t xml:space="preserve">do things differently, explore </w:t>
      </w:r>
      <w:r>
        <w:rPr>
          <w:rFonts w:ascii="Lato" w:hAnsi="Lato"/>
          <w:bCs/>
          <w:noProof/>
          <w:sz w:val="22"/>
          <w:szCs w:val="22"/>
        </w:rPr>
        <w:t xml:space="preserve">new </w:t>
      </w:r>
      <w:r w:rsidRPr="00B07BA8">
        <w:rPr>
          <w:rFonts w:ascii="Lato" w:hAnsi="Lato"/>
          <w:bCs/>
          <w:noProof/>
          <w:sz w:val="22"/>
          <w:szCs w:val="22"/>
        </w:rPr>
        <w:t xml:space="preserve">ways of working and ideas, organisational infastructure - the stuff that isn’t front line delivery. We are keen to </w:t>
      </w:r>
      <w:r w:rsidRPr="00B07BA8">
        <w:rPr>
          <w:rFonts w:ascii="Lato" w:hAnsi="Lato"/>
          <w:sz w:val="22"/>
          <w:szCs w:val="22"/>
        </w:rPr>
        <w:t xml:space="preserve">support </w:t>
      </w:r>
      <w:r w:rsidR="00332B4E" w:rsidRPr="00B07BA8">
        <w:rPr>
          <w:rFonts w:ascii="Lato" w:hAnsi="Lato"/>
          <w:sz w:val="22"/>
          <w:szCs w:val="22"/>
        </w:rPr>
        <w:t xml:space="preserve">community-led </w:t>
      </w:r>
      <w:r>
        <w:rPr>
          <w:rFonts w:ascii="Lato" w:hAnsi="Lato"/>
          <w:sz w:val="22"/>
          <w:szCs w:val="22"/>
        </w:rPr>
        <w:t xml:space="preserve">work </w:t>
      </w:r>
      <w:r w:rsidR="00E25B6A">
        <w:rPr>
          <w:rFonts w:ascii="Lato" w:hAnsi="Lato"/>
          <w:sz w:val="22"/>
          <w:szCs w:val="22"/>
        </w:rPr>
        <w:t xml:space="preserve">over three years </w:t>
      </w:r>
      <w:r>
        <w:rPr>
          <w:rFonts w:ascii="Lato" w:hAnsi="Lato"/>
          <w:sz w:val="22"/>
          <w:szCs w:val="22"/>
        </w:rPr>
        <w:t xml:space="preserve">that </w:t>
      </w:r>
      <w:r w:rsidR="003A6B2C" w:rsidRPr="00575526">
        <w:rPr>
          <w:rFonts w:ascii="Lato" w:hAnsi="Lato"/>
          <w:sz w:val="22"/>
          <w:szCs w:val="22"/>
        </w:rPr>
        <w:t>mov</w:t>
      </w:r>
      <w:r w:rsidR="003A6B2C">
        <w:rPr>
          <w:rFonts w:ascii="Lato" w:hAnsi="Lato"/>
          <w:sz w:val="22"/>
          <w:szCs w:val="22"/>
        </w:rPr>
        <w:t xml:space="preserve">es your organisation </w:t>
      </w:r>
      <w:r w:rsidR="003A6B2C" w:rsidRPr="00575526">
        <w:rPr>
          <w:rFonts w:ascii="Lato" w:hAnsi="Lato"/>
          <w:sz w:val="22"/>
          <w:szCs w:val="22"/>
        </w:rPr>
        <w:t>towards sustainability through improving capability and / or capacity</w:t>
      </w:r>
      <w:r w:rsidR="00746D86">
        <w:rPr>
          <w:rFonts w:ascii="Lato" w:hAnsi="Lato"/>
          <w:sz w:val="22"/>
          <w:szCs w:val="22"/>
        </w:rPr>
        <w:t xml:space="preserve">, helping to </w:t>
      </w:r>
      <w:r w:rsidRPr="00B07BA8">
        <w:rPr>
          <w:rFonts w:ascii="Lato" w:hAnsi="Lato"/>
          <w:sz w:val="22"/>
          <w:szCs w:val="22"/>
        </w:rPr>
        <w:t xml:space="preserve">foster long-term resilience. </w:t>
      </w:r>
    </w:p>
    <w:p w14:paraId="64218565" w14:textId="0AAA523E" w:rsidR="009258E3" w:rsidRDefault="006A4987" w:rsidP="00E25B6A">
      <w:pPr>
        <w:autoSpaceDE w:val="0"/>
        <w:autoSpaceDN w:val="0"/>
        <w:adjustRightInd w:val="0"/>
        <w:rPr>
          <w:rFonts w:ascii="Lato" w:hAnsi="Lato"/>
          <w:sz w:val="22"/>
          <w:szCs w:val="22"/>
        </w:rPr>
      </w:pPr>
      <w:r w:rsidRPr="00B07BA8">
        <w:rPr>
          <w:rFonts w:ascii="Lato" w:hAnsi="Lato"/>
          <w:sz w:val="22"/>
          <w:szCs w:val="22"/>
        </w:rPr>
        <w:t>We understand the pressures community groups face. A</w:t>
      </w:r>
      <w:r>
        <w:rPr>
          <w:rFonts w:ascii="Lato" w:hAnsi="Lato"/>
          <w:sz w:val="22"/>
          <w:szCs w:val="22"/>
        </w:rPr>
        <w:t xml:space="preserve">n Organisational Development </w:t>
      </w:r>
      <w:r w:rsidRPr="00B07BA8">
        <w:rPr>
          <w:rFonts w:ascii="Lato" w:hAnsi="Lato"/>
          <w:sz w:val="22"/>
          <w:szCs w:val="22"/>
        </w:rPr>
        <w:t xml:space="preserve">Grant supports leadership time to reflect, learn, </w:t>
      </w:r>
      <w:r>
        <w:rPr>
          <w:rFonts w:ascii="Lato" w:hAnsi="Lato"/>
          <w:sz w:val="22"/>
          <w:szCs w:val="22"/>
        </w:rPr>
        <w:t xml:space="preserve">develop </w:t>
      </w:r>
      <w:r w:rsidRPr="00B07BA8">
        <w:rPr>
          <w:rFonts w:ascii="Lato" w:hAnsi="Lato"/>
          <w:sz w:val="22"/>
          <w:szCs w:val="22"/>
        </w:rPr>
        <w:t xml:space="preserve">and lead. </w:t>
      </w:r>
      <w:r w:rsidR="000273C2">
        <w:rPr>
          <w:rFonts w:ascii="Lato" w:hAnsi="Lato"/>
          <w:sz w:val="22"/>
          <w:szCs w:val="22"/>
        </w:rPr>
        <w:t xml:space="preserve">This exploration and </w:t>
      </w:r>
      <w:r>
        <w:rPr>
          <w:rFonts w:ascii="Lato" w:hAnsi="Lato"/>
          <w:bCs/>
          <w:noProof/>
          <w:sz w:val="22"/>
          <w:szCs w:val="22"/>
        </w:rPr>
        <w:t xml:space="preserve">change </w:t>
      </w:r>
      <w:r w:rsidR="000273C2">
        <w:rPr>
          <w:rFonts w:ascii="Lato" w:hAnsi="Lato"/>
          <w:bCs/>
          <w:noProof/>
          <w:sz w:val="22"/>
          <w:szCs w:val="22"/>
        </w:rPr>
        <w:t xml:space="preserve">work </w:t>
      </w:r>
      <w:r w:rsidRPr="00B07BA8">
        <w:rPr>
          <w:rFonts w:ascii="Lato" w:hAnsi="Lato"/>
          <w:bCs/>
          <w:noProof/>
          <w:sz w:val="22"/>
          <w:szCs w:val="22"/>
        </w:rPr>
        <w:t xml:space="preserve">takes </w:t>
      </w:r>
      <w:r w:rsidRPr="00B07BA8">
        <w:rPr>
          <w:rFonts w:ascii="Lato" w:hAnsi="Lato"/>
          <w:sz w:val="22"/>
          <w:szCs w:val="22"/>
        </w:rPr>
        <w:t>time and resource. This grant is designed to give time and space to</w:t>
      </w:r>
      <w:r>
        <w:rPr>
          <w:rFonts w:ascii="Lato" w:hAnsi="Lato"/>
          <w:sz w:val="22"/>
          <w:szCs w:val="22"/>
        </w:rPr>
        <w:t xml:space="preserve"> explore organisational development (a step change), </w:t>
      </w:r>
      <w:r w:rsidRPr="00B07BA8">
        <w:rPr>
          <w:rFonts w:ascii="Lato" w:hAnsi="Lato"/>
          <w:sz w:val="22"/>
          <w:szCs w:val="22"/>
        </w:rPr>
        <w:t xml:space="preserve">new ideas and </w:t>
      </w:r>
      <w:r>
        <w:rPr>
          <w:rFonts w:ascii="Lato" w:hAnsi="Lato"/>
          <w:sz w:val="22"/>
          <w:szCs w:val="22"/>
        </w:rPr>
        <w:t xml:space="preserve">different </w:t>
      </w:r>
      <w:r w:rsidRPr="00B07BA8">
        <w:rPr>
          <w:rFonts w:ascii="Lato" w:hAnsi="Lato"/>
          <w:sz w:val="22"/>
          <w:szCs w:val="22"/>
        </w:rPr>
        <w:t>ways of working.</w:t>
      </w:r>
      <w:r w:rsidR="00CA1A28">
        <w:rPr>
          <w:rFonts w:ascii="Lato" w:hAnsi="Lato"/>
          <w:sz w:val="22"/>
          <w:szCs w:val="22"/>
        </w:rPr>
        <w:t xml:space="preserve"> </w:t>
      </w:r>
      <w:r w:rsidR="009258E3" w:rsidRPr="00575526">
        <w:rPr>
          <w:rFonts w:ascii="Lato" w:hAnsi="Lato"/>
          <w:sz w:val="22"/>
          <w:szCs w:val="22"/>
        </w:rPr>
        <w:t>You can use this funding to create or make changes to your strategy, structure or processes for an entire system, your overall organisation, an area of work or a specific role or job.</w:t>
      </w:r>
    </w:p>
    <w:p w14:paraId="113D29F9" w14:textId="77777777" w:rsidR="009258E3" w:rsidRPr="00575526" w:rsidRDefault="009258E3" w:rsidP="00E25B6A">
      <w:pPr>
        <w:autoSpaceDE w:val="0"/>
        <w:autoSpaceDN w:val="0"/>
        <w:adjustRightInd w:val="0"/>
        <w:rPr>
          <w:rFonts w:ascii="Lato" w:hAnsi="Lato"/>
          <w:sz w:val="22"/>
          <w:szCs w:val="22"/>
        </w:rPr>
      </w:pPr>
    </w:p>
    <w:p w14:paraId="62DFF1A9" w14:textId="77777777" w:rsidR="00575526" w:rsidRPr="00575526" w:rsidRDefault="00575526" w:rsidP="00E25B6A">
      <w:pPr>
        <w:rPr>
          <w:rFonts w:ascii="Lato" w:hAnsi="Lato"/>
          <w:sz w:val="22"/>
          <w:szCs w:val="22"/>
        </w:rPr>
      </w:pPr>
      <w:r w:rsidRPr="00575526">
        <w:rPr>
          <w:rFonts w:ascii="Lato" w:hAnsi="Lato"/>
          <w:sz w:val="22"/>
          <w:szCs w:val="22"/>
        </w:rPr>
        <w:t>Examples of what the fund can support are below (this list is not exhaustive):</w:t>
      </w:r>
    </w:p>
    <w:p w14:paraId="4446BC55" w14:textId="77777777" w:rsidR="00575526" w:rsidRPr="00575526" w:rsidRDefault="00575526" w:rsidP="00F44870">
      <w:pPr>
        <w:pStyle w:val="ListParagraph"/>
        <w:numPr>
          <w:ilvl w:val="0"/>
          <w:numId w:val="8"/>
        </w:numPr>
        <w:spacing w:after="100" w:afterAutospacing="1"/>
        <w:rPr>
          <w:rFonts w:ascii="Lato" w:hAnsi="Lato" w:cs="Arial"/>
          <w:sz w:val="22"/>
          <w:szCs w:val="22"/>
        </w:rPr>
      </w:pPr>
      <w:r w:rsidRPr="00575526">
        <w:rPr>
          <w:rFonts w:ascii="Lato" w:hAnsi="Lato" w:cs="Arial"/>
          <w:sz w:val="22"/>
          <w:szCs w:val="22"/>
        </w:rPr>
        <w:t xml:space="preserve">Business planning and development </w:t>
      </w:r>
    </w:p>
    <w:p w14:paraId="68B3DDD8" w14:textId="77777777" w:rsidR="00575526" w:rsidRPr="00575526" w:rsidRDefault="00575526" w:rsidP="00F44870">
      <w:pPr>
        <w:pStyle w:val="ListParagraph"/>
        <w:numPr>
          <w:ilvl w:val="0"/>
          <w:numId w:val="8"/>
        </w:numPr>
        <w:spacing w:after="100" w:afterAutospacing="1"/>
        <w:rPr>
          <w:rFonts w:ascii="Lato" w:hAnsi="Lato" w:cs="Arial"/>
          <w:sz w:val="22"/>
          <w:szCs w:val="22"/>
        </w:rPr>
      </w:pPr>
      <w:r w:rsidRPr="00575526">
        <w:rPr>
          <w:rFonts w:ascii="Lato" w:hAnsi="Lato"/>
          <w:sz w:val="22"/>
          <w:szCs w:val="22"/>
        </w:rPr>
        <w:t xml:space="preserve">Developing governance and leadership (e.g. charity registration or registration as a form of social enterprise) </w:t>
      </w:r>
    </w:p>
    <w:p w14:paraId="5752A6EC" w14:textId="77777777" w:rsidR="00575526" w:rsidRPr="00575526" w:rsidRDefault="00575526" w:rsidP="00F44870">
      <w:pPr>
        <w:pStyle w:val="ListParagraph"/>
        <w:numPr>
          <w:ilvl w:val="0"/>
          <w:numId w:val="8"/>
        </w:numPr>
        <w:spacing w:after="100" w:afterAutospacing="1"/>
        <w:rPr>
          <w:rFonts w:ascii="Lato" w:hAnsi="Lato" w:cs="Arial"/>
          <w:sz w:val="22"/>
          <w:szCs w:val="22"/>
        </w:rPr>
      </w:pPr>
      <w:r w:rsidRPr="00575526">
        <w:rPr>
          <w:rFonts w:ascii="Lato" w:hAnsi="Lato" w:cs="Arial"/>
          <w:sz w:val="22"/>
          <w:szCs w:val="22"/>
        </w:rPr>
        <w:t xml:space="preserve">Developing monitoring and learning </w:t>
      </w:r>
    </w:p>
    <w:p w14:paraId="18DA8474" w14:textId="77777777" w:rsidR="00575526" w:rsidRPr="00575526" w:rsidRDefault="00575526" w:rsidP="00F44870">
      <w:pPr>
        <w:pStyle w:val="ListParagraph"/>
        <w:numPr>
          <w:ilvl w:val="0"/>
          <w:numId w:val="8"/>
        </w:numPr>
        <w:spacing w:after="100" w:afterAutospacing="1"/>
        <w:rPr>
          <w:rFonts w:ascii="Lato" w:hAnsi="Lato" w:cs="Arial"/>
          <w:sz w:val="22"/>
          <w:szCs w:val="22"/>
        </w:rPr>
      </w:pPr>
      <w:r w:rsidRPr="00575526">
        <w:rPr>
          <w:rFonts w:ascii="Lato" w:hAnsi="Lato" w:cs="Arial"/>
          <w:sz w:val="22"/>
          <w:szCs w:val="22"/>
        </w:rPr>
        <w:t>Fundraising planning and development (note – we cannot</w:t>
      </w:r>
      <w:r w:rsidRPr="00575526" w:rsidDel="00B87E49">
        <w:rPr>
          <w:rFonts w:ascii="Lato" w:hAnsi="Lato" w:cs="Arial"/>
          <w:sz w:val="22"/>
          <w:szCs w:val="22"/>
        </w:rPr>
        <w:t xml:space="preserve"> </w:t>
      </w:r>
      <w:r w:rsidRPr="00575526">
        <w:rPr>
          <w:rFonts w:ascii="Lato" w:hAnsi="Lato" w:cs="Arial"/>
          <w:sz w:val="22"/>
          <w:szCs w:val="22"/>
        </w:rPr>
        <w:t>fund commission-based work)</w:t>
      </w:r>
    </w:p>
    <w:p w14:paraId="12180C04" w14:textId="77777777" w:rsidR="00575526" w:rsidRPr="00575526" w:rsidRDefault="00575526" w:rsidP="00F44870">
      <w:pPr>
        <w:pStyle w:val="ListParagraph"/>
        <w:numPr>
          <w:ilvl w:val="0"/>
          <w:numId w:val="8"/>
        </w:numPr>
        <w:autoSpaceDE w:val="0"/>
        <w:autoSpaceDN w:val="0"/>
        <w:adjustRightInd w:val="0"/>
        <w:spacing w:after="100" w:afterAutospacing="1"/>
        <w:rPr>
          <w:rFonts w:ascii="Lato" w:hAnsi="Lato"/>
          <w:sz w:val="22"/>
          <w:szCs w:val="22"/>
        </w:rPr>
      </w:pPr>
      <w:r w:rsidRPr="00575526">
        <w:rPr>
          <w:rFonts w:ascii="Lato" w:hAnsi="Lato"/>
          <w:sz w:val="22"/>
          <w:szCs w:val="22"/>
        </w:rPr>
        <w:t>Increasing leadership capacity to support collaboration and partnership working</w:t>
      </w:r>
    </w:p>
    <w:p w14:paraId="3F91BFEF" w14:textId="77777777" w:rsidR="00575526" w:rsidRPr="00575526" w:rsidRDefault="00575526" w:rsidP="00F44870">
      <w:pPr>
        <w:pStyle w:val="ListParagraph"/>
        <w:numPr>
          <w:ilvl w:val="0"/>
          <w:numId w:val="8"/>
        </w:numPr>
        <w:spacing w:after="100" w:afterAutospacing="1"/>
        <w:rPr>
          <w:rFonts w:ascii="Lato" w:hAnsi="Lato" w:cs="Arial"/>
          <w:sz w:val="22"/>
          <w:szCs w:val="22"/>
        </w:rPr>
      </w:pPr>
      <w:r w:rsidRPr="00575526">
        <w:rPr>
          <w:rFonts w:ascii="Lato" w:hAnsi="Lato" w:cs="Arial"/>
          <w:sz w:val="22"/>
          <w:szCs w:val="22"/>
        </w:rPr>
        <w:t xml:space="preserve">Marketing and communications </w:t>
      </w:r>
    </w:p>
    <w:p w14:paraId="557CFC6E" w14:textId="77777777" w:rsidR="00575526" w:rsidRPr="00575526" w:rsidRDefault="00575526" w:rsidP="00F44870">
      <w:pPr>
        <w:pStyle w:val="ListParagraph"/>
        <w:numPr>
          <w:ilvl w:val="0"/>
          <w:numId w:val="8"/>
        </w:numPr>
        <w:spacing w:after="100" w:afterAutospacing="1"/>
        <w:rPr>
          <w:rFonts w:ascii="Lato" w:hAnsi="Lato" w:cs="Arial"/>
          <w:sz w:val="22"/>
          <w:szCs w:val="22"/>
        </w:rPr>
      </w:pPr>
      <w:r w:rsidRPr="00575526">
        <w:rPr>
          <w:rFonts w:ascii="Lato" w:hAnsi="Lato"/>
          <w:sz w:val="22"/>
          <w:szCs w:val="22"/>
        </w:rPr>
        <w:t>Piloting a project that could create a new revenue stream</w:t>
      </w:r>
    </w:p>
    <w:p w14:paraId="36ECE22D" w14:textId="77777777" w:rsidR="00575526" w:rsidRPr="00575526" w:rsidRDefault="00575526" w:rsidP="00F44870">
      <w:pPr>
        <w:pStyle w:val="ListParagraph"/>
        <w:numPr>
          <w:ilvl w:val="0"/>
          <w:numId w:val="8"/>
        </w:numPr>
        <w:spacing w:after="100" w:afterAutospacing="1"/>
        <w:rPr>
          <w:rFonts w:ascii="Lato" w:hAnsi="Lato" w:cs="Arial"/>
          <w:sz w:val="22"/>
          <w:szCs w:val="22"/>
        </w:rPr>
      </w:pPr>
      <w:r w:rsidRPr="00575526">
        <w:rPr>
          <w:rFonts w:ascii="Lato" w:hAnsi="Lato" w:cs="Arial"/>
          <w:sz w:val="22"/>
          <w:szCs w:val="22"/>
        </w:rPr>
        <w:t>Purchasing software to support your organisation</w:t>
      </w:r>
    </w:p>
    <w:p w14:paraId="38ADA680" w14:textId="77777777" w:rsidR="00575526" w:rsidRPr="00575526" w:rsidRDefault="00575526" w:rsidP="00F44870">
      <w:pPr>
        <w:pStyle w:val="ListParagraph"/>
        <w:numPr>
          <w:ilvl w:val="0"/>
          <w:numId w:val="8"/>
        </w:numPr>
        <w:spacing w:after="100" w:afterAutospacing="1"/>
        <w:rPr>
          <w:rFonts w:ascii="Lato" w:hAnsi="Lato" w:cs="Arial"/>
          <w:sz w:val="22"/>
          <w:szCs w:val="22"/>
        </w:rPr>
      </w:pPr>
      <w:r w:rsidRPr="00575526">
        <w:rPr>
          <w:rFonts w:ascii="Lato" w:hAnsi="Lato" w:cs="Arial"/>
          <w:sz w:val="22"/>
          <w:szCs w:val="22"/>
        </w:rPr>
        <w:t>Staff, key volunteer and trustee training</w:t>
      </w:r>
    </w:p>
    <w:p w14:paraId="78D94148" w14:textId="77777777" w:rsidR="00575526" w:rsidRPr="009540B1" w:rsidRDefault="00575526" w:rsidP="00F44870">
      <w:pPr>
        <w:pStyle w:val="ListParagraph"/>
        <w:numPr>
          <w:ilvl w:val="0"/>
          <w:numId w:val="8"/>
        </w:numPr>
        <w:spacing w:after="100" w:afterAutospacing="1"/>
        <w:rPr>
          <w:rFonts w:ascii="Lato" w:hAnsi="Lato" w:cs="Arial"/>
          <w:sz w:val="22"/>
          <w:szCs w:val="22"/>
        </w:rPr>
      </w:pPr>
      <w:r w:rsidRPr="00575526">
        <w:rPr>
          <w:rFonts w:ascii="Lato" w:hAnsi="Lato"/>
          <w:sz w:val="22"/>
          <w:szCs w:val="22"/>
        </w:rPr>
        <w:t xml:space="preserve">Testing new ways of working </w:t>
      </w:r>
    </w:p>
    <w:p w14:paraId="6F666770" w14:textId="0422A161" w:rsidR="00F44870" w:rsidRPr="00FF241C" w:rsidRDefault="00F44870" w:rsidP="00F44870">
      <w:pPr>
        <w:spacing w:after="120"/>
        <w:rPr>
          <w:rFonts w:ascii="Lato" w:hAnsi="Lato"/>
          <w:b/>
          <w:sz w:val="22"/>
          <w:szCs w:val="22"/>
        </w:rPr>
      </w:pPr>
      <w:r w:rsidRPr="00FF241C">
        <w:rPr>
          <w:rFonts w:ascii="Lato" w:hAnsi="Lato"/>
          <w:b/>
          <w:sz w:val="22"/>
          <w:szCs w:val="22"/>
        </w:rPr>
        <w:lastRenderedPageBreak/>
        <w:t>Organisational Development Grants will NOT support the following:</w:t>
      </w:r>
    </w:p>
    <w:p w14:paraId="469B2248" w14:textId="77777777" w:rsidR="00F44870" w:rsidRPr="00FF241C" w:rsidRDefault="00F44870" w:rsidP="00F44870">
      <w:pPr>
        <w:numPr>
          <w:ilvl w:val="0"/>
          <w:numId w:val="14"/>
        </w:numPr>
        <w:spacing w:after="120"/>
        <w:rPr>
          <w:rFonts w:ascii="Lato" w:hAnsi="Lato"/>
          <w:sz w:val="22"/>
          <w:szCs w:val="22"/>
        </w:rPr>
      </w:pPr>
      <w:r w:rsidRPr="00FF241C">
        <w:rPr>
          <w:rFonts w:ascii="Lato" w:hAnsi="Lato"/>
          <w:sz w:val="22"/>
          <w:szCs w:val="22"/>
        </w:rPr>
        <w:t xml:space="preserve">Project / activity costs – we understand that staff and project delivery are important to organisations but that is not the focus of this fund. By project we mean activities such as lunch clubs, youth sessions, educational classes etc. </w:t>
      </w:r>
    </w:p>
    <w:p w14:paraId="487F01E4" w14:textId="77777777" w:rsidR="00F44870" w:rsidRPr="00FF241C" w:rsidRDefault="00F44870" w:rsidP="00F44870">
      <w:pPr>
        <w:numPr>
          <w:ilvl w:val="0"/>
          <w:numId w:val="14"/>
        </w:numPr>
        <w:spacing w:after="240"/>
        <w:ind w:left="714" w:hanging="357"/>
        <w:rPr>
          <w:rFonts w:ascii="Lato" w:hAnsi="Lato"/>
          <w:sz w:val="22"/>
          <w:szCs w:val="22"/>
        </w:rPr>
      </w:pPr>
      <w:r w:rsidRPr="00FF241C">
        <w:rPr>
          <w:rFonts w:ascii="Lato" w:hAnsi="Lato"/>
          <w:sz w:val="22"/>
          <w:szCs w:val="22"/>
        </w:rPr>
        <w:t>Capital costs – small capital items can form part of the budget but should not make up more than 20% of the amount applied for. Note – we count these as non-consumable items that would have a life beyond the end of your project (e.g. laptops, tools, furniture etc)</w:t>
      </w:r>
      <w:r w:rsidRPr="00FF241C" w:rsidDel="0053791E">
        <w:rPr>
          <w:rFonts w:ascii="Lato" w:hAnsi="Lato"/>
          <w:sz w:val="22"/>
          <w:szCs w:val="22"/>
        </w:rPr>
        <w:t>.</w:t>
      </w:r>
    </w:p>
    <w:p w14:paraId="12E7D404" w14:textId="77777777" w:rsidR="00A556D9" w:rsidRPr="006E3216" w:rsidRDefault="00A556D9" w:rsidP="00E25B6A">
      <w:pPr>
        <w:pStyle w:val="paragraph"/>
        <w:spacing w:before="0" w:beforeAutospacing="0" w:after="0" w:afterAutospacing="0"/>
        <w:textAlignment w:val="baseline"/>
        <w:rPr>
          <w:rStyle w:val="eop"/>
          <w:rFonts w:ascii="Lato" w:hAnsi="Lato" w:cs="Segoe UI"/>
          <w:sz w:val="22"/>
          <w:szCs w:val="22"/>
        </w:rPr>
      </w:pPr>
      <w:r w:rsidRPr="006E3216">
        <w:rPr>
          <w:rStyle w:val="eop"/>
          <w:rFonts w:ascii="Lato" w:hAnsi="Lato" w:cs="Segoe UI"/>
          <w:sz w:val="22"/>
          <w:szCs w:val="22"/>
        </w:rPr>
        <w:t>In the event of this fund receiving more applications than we have monies to support:</w:t>
      </w:r>
    </w:p>
    <w:p w14:paraId="62BD4949" w14:textId="2AC67380" w:rsidR="00A556D9" w:rsidRPr="006E3216" w:rsidRDefault="00F43274" w:rsidP="00F44870">
      <w:pPr>
        <w:pStyle w:val="paragraph"/>
        <w:numPr>
          <w:ilvl w:val="0"/>
          <w:numId w:val="10"/>
        </w:numPr>
        <w:spacing w:before="0" w:beforeAutospacing="0" w:after="0" w:afterAutospacing="0"/>
        <w:ind w:left="426" w:hanging="284"/>
        <w:textAlignment w:val="baseline"/>
        <w:rPr>
          <w:rStyle w:val="eop"/>
          <w:rFonts w:ascii="Lato" w:hAnsi="Lato" w:cs="Segoe UI"/>
          <w:sz w:val="22"/>
          <w:szCs w:val="22"/>
        </w:rPr>
      </w:pPr>
      <w:r>
        <w:rPr>
          <w:rStyle w:val="eop"/>
          <w:rFonts w:ascii="Lato" w:hAnsi="Lato" w:cs="Segoe UI"/>
          <w:sz w:val="22"/>
          <w:szCs w:val="22"/>
        </w:rPr>
        <w:t xml:space="preserve">Small </w:t>
      </w:r>
      <w:r w:rsidR="00A556D9" w:rsidRPr="006E3216">
        <w:rPr>
          <w:rStyle w:val="eop"/>
          <w:rFonts w:ascii="Lato" w:hAnsi="Lato" w:cs="Segoe UI"/>
          <w:sz w:val="22"/>
          <w:szCs w:val="22"/>
        </w:rPr>
        <w:t xml:space="preserve">Grants priority may be given to groups who have applied only for </w:t>
      </w:r>
      <w:r>
        <w:rPr>
          <w:rStyle w:val="eop"/>
          <w:rFonts w:ascii="Lato" w:hAnsi="Lato" w:cs="Segoe UI"/>
          <w:sz w:val="22"/>
          <w:szCs w:val="22"/>
        </w:rPr>
        <w:t xml:space="preserve">Small </w:t>
      </w:r>
      <w:r w:rsidR="00A556D9" w:rsidRPr="006E3216">
        <w:rPr>
          <w:rStyle w:val="eop"/>
          <w:rFonts w:ascii="Lato" w:hAnsi="Lato" w:cs="Segoe UI"/>
          <w:sz w:val="22"/>
          <w:szCs w:val="22"/>
        </w:rPr>
        <w:t xml:space="preserve">Grants, not for both </w:t>
      </w:r>
      <w:r>
        <w:rPr>
          <w:rStyle w:val="eop"/>
          <w:rFonts w:ascii="Lato" w:hAnsi="Lato" w:cs="Segoe UI"/>
          <w:sz w:val="22"/>
          <w:szCs w:val="22"/>
        </w:rPr>
        <w:t xml:space="preserve">Small </w:t>
      </w:r>
      <w:r w:rsidR="00A556D9" w:rsidRPr="006E3216">
        <w:rPr>
          <w:rStyle w:val="eop"/>
          <w:rFonts w:ascii="Lato" w:hAnsi="Lato" w:cs="Segoe UI"/>
          <w:sz w:val="22"/>
          <w:szCs w:val="22"/>
        </w:rPr>
        <w:t xml:space="preserve">Grants and </w:t>
      </w:r>
      <w:r w:rsidR="004440B1">
        <w:rPr>
          <w:rStyle w:val="eop"/>
          <w:rFonts w:ascii="Lato" w:hAnsi="Lato" w:cs="Segoe UI"/>
          <w:sz w:val="22"/>
          <w:szCs w:val="22"/>
        </w:rPr>
        <w:t xml:space="preserve">Organisational Development </w:t>
      </w:r>
      <w:r w:rsidR="00A556D9" w:rsidRPr="006E3216">
        <w:rPr>
          <w:rStyle w:val="eop"/>
          <w:rFonts w:ascii="Lato" w:hAnsi="Lato" w:cs="Segoe UI"/>
          <w:sz w:val="22"/>
          <w:szCs w:val="22"/>
        </w:rPr>
        <w:t>Grants.</w:t>
      </w:r>
    </w:p>
    <w:p w14:paraId="12B15954" w14:textId="77777777" w:rsidR="00A556D9" w:rsidRPr="006E3216" w:rsidRDefault="00A556D9" w:rsidP="00F44870">
      <w:pPr>
        <w:pStyle w:val="paragraph"/>
        <w:numPr>
          <w:ilvl w:val="0"/>
          <w:numId w:val="10"/>
        </w:numPr>
        <w:spacing w:before="0" w:beforeAutospacing="0" w:after="0" w:afterAutospacing="0"/>
        <w:ind w:left="426" w:hanging="284"/>
        <w:textAlignment w:val="baseline"/>
        <w:rPr>
          <w:rStyle w:val="eop"/>
          <w:rFonts w:ascii="Lato" w:hAnsi="Lato" w:cs="Segoe UI"/>
          <w:sz w:val="22"/>
          <w:szCs w:val="22"/>
        </w:rPr>
      </w:pPr>
      <w:r w:rsidRPr="006E3216">
        <w:rPr>
          <w:rFonts w:ascii="Lato" w:hAnsi="Lato"/>
          <w:sz w:val="22"/>
          <w:szCs w:val="22"/>
        </w:rPr>
        <w:t>We would be unlikely to fund organisations with significantly high reserves where it appears these could reasonably be used for the proposed activity.</w:t>
      </w:r>
    </w:p>
    <w:p w14:paraId="595AFEA5" w14:textId="77777777" w:rsidR="00A556D9" w:rsidRDefault="00A556D9" w:rsidP="00E25B6A">
      <w:pPr>
        <w:rPr>
          <w:rFonts w:ascii="Lato" w:hAnsi="Lato"/>
          <w:bCs/>
        </w:rPr>
      </w:pPr>
    </w:p>
    <w:p w14:paraId="4068C6EF" w14:textId="6B88163F" w:rsidR="0033248F" w:rsidRPr="001574DD" w:rsidRDefault="0033248F" w:rsidP="00E25B6A">
      <w:pPr>
        <w:pStyle w:val="Single"/>
        <w:jc w:val="both"/>
        <w:rPr>
          <w:rFonts w:ascii="Lato" w:hAnsi="Lato" w:cs="Arial"/>
          <w:b/>
          <w:bCs/>
          <w:sz w:val="22"/>
          <w:szCs w:val="22"/>
        </w:rPr>
      </w:pPr>
      <w:r w:rsidRPr="001574DD">
        <w:rPr>
          <w:rFonts w:ascii="Lato" w:hAnsi="Lato" w:cs="Arial"/>
          <w:b/>
          <w:bCs/>
          <w:sz w:val="22"/>
          <w:szCs w:val="22"/>
        </w:rPr>
        <w:t xml:space="preserve">Applications deadline - noon on the </w:t>
      </w:r>
      <w:r w:rsidR="006D68FE">
        <w:rPr>
          <w:rFonts w:ascii="Lato" w:hAnsi="Lato" w:cs="Arial"/>
          <w:b/>
          <w:bCs/>
          <w:sz w:val="22"/>
          <w:szCs w:val="22"/>
        </w:rPr>
        <w:t>Thursday 4th</w:t>
      </w:r>
      <w:r w:rsidR="006730E6">
        <w:rPr>
          <w:rFonts w:ascii="Lato" w:hAnsi="Lato" w:cs="Arial"/>
          <w:b/>
          <w:bCs/>
          <w:sz w:val="22"/>
          <w:szCs w:val="22"/>
        </w:rPr>
        <w:t xml:space="preserve"> June 2026</w:t>
      </w:r>
    </w:p>
    <w:p w14:paraId="3E457A5A" w14:textId="0986A71D" w:rsidR="00AF40B0" w:rsidRPr="001574DD" w:rsidRDefault="00AF40B0" w:rsidP="00E25B6A">
      <w:pPr>
        <w:autoSpaceDE w:val="0"/>
        <w:autoSpaceDN w:val="0"/>
        <w:adjustRightInd w:val="0"/>
        <w:rPr>
          <w:rFonts w:ascii="Lato" w:hAnsi="Lato" w:cstheme="minorHAnsi"/>
          <w:sz w:val="22"/>
          <w:szCs w:val="22"/>
        </w:rPr>
      </w:pPr>
      <w:r w:rsidRPr="001574DD">
        <w:rPr>
          <w:rFonts w:ascii="Lato" w:hAnsi="Lato" w:cstheme="minorHAnsi"/>
          <w:sz w:val="22"/>
          <w:szCs w:val="22"/>
        </w:rPr>
        <w:t>Decision</w:t>
      </w:r>
      <w:r w:rsidR="009F3D53" w:rsidRPr="001574DD">
        <w:rPr>
          <w:rFonts w:ascii="Lato" w:hAnsi="Lato" w:cstheme="minorHAnsi"/>
          <w:sz w:val="22"/>
          <w:szCs w:val="22"/>
        </w:rPr>
        <w:t>s</w:t>
      </w:r>
      <w:r w:rsidRPr="001574DD">
        <w:rPr>
          <w:rFonts w:ascii="Lato" w:hAnsi="Lato" w:cstheme="minorHAnsi"/>
          <w:sz w:val="22"/>
          <w:szCs w:val="22"/>
        </w:rPr>
        <w:t xml:space="preserve"> will be made in </w:t>
      </w:r>
      <w:r w:rsidR="006730E6">
        <w:rPr>
          <w:rFonts w:ascii="Lato" w:hAnsi="Lato" w:cstheme="minorHAnsi"/>
          <w:sz w:val="22"/>
          <w:szCs w:val="22"/>
        </w:rPr>
        <w:t>Ju</w:t>
      </w:r>
      <w:r w:rsidR="001C3735">
        <w:rPr>
          <w:rFonts w:ascii="Lato" w:hAnsi="Lato" w:cstheme="minorHAnsi"/>
          <w:sz w:val="22"/>
          <w:szCs w:val="22"/>
        </w:rPr>
        <w:t>ly</w:t>
      </w:r>
      <w:r w:rsidR="006730E6">
        <w:rPr>
          <w:rFonts w:ascii="Lato" w:hAnsi="Lato" w:cstheme="minorHAnsi"/>
          <w:sz w:val="22"/>
          <w:szCs w:val="22"/>
        </w:rPr>
        <w:t xml:space="preserve"> 2026</w:t>
      </w:r>
      <w:r w:rsidRPr="001574DD">
        <w:rPr>
          <w:rFonts w:ascii="Lato" w:hAnsi="Lato" w:cstheme="minorHAnsi"/>
          <w:sz w:val="22"/>
          <w:szCs w:val="22"/>
        </w:rPr>
        <w:t xml:space="preserve"> by a special panel made up of members of the community, Bettys and Taylors Group staff, and representatives of Two Ridings Community Foundation. </w:t>
      </w:r>
      <w:r w:rsidR="009F3D53" w:rsidRPr="001574DD">
        <w:rPr>
          <w:rFonts w:ascii="Lato" w:hAnsi="Lato" w:cstheme="minorHAnsi"/>
          <w:sz w:val="22"/>
          <w:szCs w:val="22"/>
        </w:rPr>
        <w:t xml:space="preserve">You will hear from us with a decision by </w:t>
      </w:r>
      <w:r w:rsidR="001C3735">
        <w:rPr>
          <w:rFonts w:ascii="Lato" w:hAnsi="Lato" w:cstheme="minorHAnsi"/>
          <w:sz w:val="22"/>
          <w:szCs w:val="22"/>
        </w:rPr>
        <w:t>mid-July</w:t>
      </w:r>
      <w:r w:rsidR="006730E6">
        <w:rPr>
          <w:rFonts w:ascii="Lato" w:hAnsi="Lato" w:cstheme="minorHAnsi"/>
          <w:sz w:val="22"/>
          <w:szCs w:val="22"/>
        </w:rPr>
        <w:t xml:space="preserve"> 2026</w:t>
      </w:r>
      <w:r w:rsidR="00920EF0" w:rsidRPr="001574DD">
        <w:rPr>
          <w:rFonts w:ascii="Lato" w:hAnsi="Lato" w:cstheme="minorHAnsi"/>
          <w:sz w:val="22"/>
          <w:szCs w:val="22"/>
        </w:rPr>
        <w:t>.</w:t>
      </w:r>
    </w:p>
    <w:p w14:paraId="6668294F" w14:textId="77777777" w:rsidR="009F3D53" w:rsidRDefault="009F3D53" w:rsidP="00E25B6A">
      <w:pPr>
        <w:autoSpaceDE w:val="0"/>
        <w:autoSpaceDN w:val="0"/>
        <w:adjustRightInd w:val="0"/>
        <w:rPr>
          <w:rFonts w:ascii="Lato" w:hAnsi="Lato" w:cstheme="minorHAnsi"/>
        </w:rPr>
      </w:pPr>
    </w:p>
    <w:p w14:paraId="6A00F935" w14:textId="77777777" w:rsidR="00E1616C" w:rsidRPr="00E1616C" w:rsidRDefault="00E1616C" w:rsidP="00E1616C">
      <w:pPr>
        <w:pStyle w:val="Heading2"/>
        <w:rPr>
          <w:rFonts w:ascii="Lato" w:hAnsi="Lato"/>
          <w:b/>
          <w:bCs/>
        </w:rPr>
      </w:pPr>
      <w:r w:rsidRPr="00E1616C">
        <w:rPr>
          <w:rFonts w:ascii="Lato" w:hAnsi="Lato"/>
          <w:b/>
          <w:bCs/>
        </w:rPr>
        <w:t>Organisational / Group Eligibility</w:t>
      </w:r>
    </w:p>
    <w:p w14:paraId="4265438A" w14:textId="77777777" w:rsidR="00E1616C" w:rsidRPr="003125F3" w:rsidRDefault="00E1616C" w:rsidP="00E1616C">
      <w:pPr>
        <w:rPr>
          <w:rFonts w:ascii="Lato" w:hAnsi="Lato"/>
          <w:bCs/>
          <w:sz w:val="22"/>
          <w:szCs w:val="22"/>
        </w:rPr>
      </w:pPr>
      <w:r w:rsidRPr="003125F3">
        <w:rPr>
          <w:rFonts w:ascii="Lato" w:hAnsi="Lato"/>
          <w:bCs/>
          <w:sz w:val="22"/>
          <w:szCs w:val="22"/>
        </w:rPr>
        <w:t xml:space="preserve">Please read our </w:t>
      </w:r>
      <w:hyperlink r:id="rId13" w:history="1">
        <w:r w:rsidRPr="003125F3">
          <w:rPr>
            <w:rStyle w:val="Hyperlink"/>
            <w:rFonts w:ascii="Lato" w:hAnsi="Lato"/>
            <w:bCs/>
            <w:sz w:val="22"/>
            <w:szCs w:val="22"/>
          </w:rPr>
          <w:t>How To Apply</w:t>
        </w:r>
      </w:hyperlink>
      <w:r w:rsidRPr="003125F3">
        <w:rPr>
          <w:rFonts w:ascii="Lato" w:hAnsi="Lato"/>
          <w:bCs/>
          <w:sz w:val="22"/>
          <w:szCs w:val="22"/>
        </w:rPr>
        <w:t xml:space="preserve"> page on our website for essential information on:</w:t>
      </w:r>
    </w:p>
    <w:p w14:paraId="41DCE471" w14:textId="77777777" w:rsidR="00E1616C" w:rsidRPr="003125F3" w:rsidRDefault="00E1616C" w:rsidP="00E1616C">
      <w:pPr>
        <w:pStyle w:val="ListParagraph"/>
        <w:numPr>
          <w:ilvl w:val="0"/>
          <w:numId w:val="15"/>
        </w:numPr>
        <w:spacing w:after="100" w:afterAutospacing="1"/>
        <w:rPr>
          <w:rFonts w:ascii="Lato" w:hAnsi="Lato"/>
          <w:sz w:val="22"/>
          <w:szCs w:val="22"/>
        </w:rPr>
      </w:pPr>
      <w:r w:rsidRPr="003125F3">
        <w:rPr>
          <w:rFonts w:ascii="Lato" w:hAnsi="Lato"/>
          <w:sz w:val="22"/>
          <w:szCs w:val="22"/>
        </w:rPr>
        <w:t>Organisational / Group Eligibility</w:t>
      </w:r>
    </w:p>
    <w:p w14:paraId="52349EB0" w14:textId="77777777" w:rsidR="00E1616C" w:rsidRPr="003125F3" w:rsidRDefault="00E1616C" w:rsidP="00E1616C">
      <w:pPr>
        <w:pStyle w:val="ListParagraph"/>
        <w:numPr>
          <w:ilvl w:val="0"/>
          <w:numId w:val="15"/>
        </w:numPr>
        <w:spacing w:after="100" w:afterAutospacing="1"/>
        <w:rPr>
          <w:rFonts w:ascii="Lato" w:hAnsi="Lato"/>
          <w:sz w:val="22"/>
          <w:szCs w:val="22"/>
        </w:rPr>
      </w:pPr>
      <w:r w:rsidRPr="003125F3">
        <w:rPr>
          <w:rFonts w:ascii="Lato" w:hAnsi="Lato"/>
          <w:sz w:val="22"/>
          <w:szCs w:val="22"/>
        </w:rPr>
        <w:t>Who and what cannot be funded?</w:t>
      </w:r>
    </w:p>
    <w:p w14:paraId="47B8A565" w14:textId="77777777" w:rsidR="00E1616C" w:rsidRPr="003125F3" w:rsidRDefault="00E1616C" w:rsidP="00E1616C">
      <w:pPr>
        <w:pStyle w:val="ListParagraph"/>
        <w:numPr>
          <w:ilvl w:val="0"/>
          <w:numId w:val="15"/>
        </w:numPr>
        <w:spacing w:after="100" w:afterAutospacing="1"/>
        <w:rPr>
          <w:rFonts w:ascii="Lato" w:hAnsi="Lato"/>
          <w:sz w:val="22"/>
          <w:szCs w:val="22"/>
        </w:rPr>
      </w:pPr>
      <w:r w:rsidRPr="003125F3">
        <w:rPr>
          <w:rFonts w:ascii="Lato" w:hAnsi="Lato"/>
          <w:sz w:val="22"/>
          <w:szCs w:val="22"/>
        </w:rPr>
        <w:t>How to apply</w:t>
      </w:r>
    </w:p>
    <w:p w14:paraId="11ADFD45" w14:textId="77777777" w:rsidR="00E1616C" w:rsidRPr="003125F3" w:rsidRDefault="00E1616C" w:rsidP="00E1616C">
      <w:pPr>
        <w:pStyle w:val="ListParagraph"/>
        <w:numPr>
          <w:ilvl w:val="0"/>
          <w:numId w:val="15"/>
        </w:numPr>
        <w:spacing w:after="100" w:afterAutospacing="1"/>
        <w:rPr>
          <w:rFonts w:ascii="Lato" w:hAnsi="Lato"/>
          <w:sz w:val="22"/>
          <w:szCs w:val="22"/>
        </w:rPr>
      </w:pPr>
      <w:r w:rsidRPr="003125F3">
        <w:rPr>
          <w:rFonts w:ascii="Lato" w:hAnsi="Lato"/>
          <w:sz w:val="22"/>
          <w:szCs w:val="22"/>
        </w:rPr>
        <w:t>Assessment and Award</w:t>
      </w:r>
    </w:p>
    <w:p w14:paraId="5AD9F0EB" w14:textId="77777777" w:rsidR="00E1616C" w:rsidRPr="003125F3" w:rsidRDefault="00E1616C" w:rsidP="00E1616C">
      <w:pPr>
        <w:pStyle w:val="ListParagraph"/>
        <w:numPr>
          <w:ilvl w:val="0"/>
          <w:numId w:val="15"/>
        </w:numPr>
        <w:spacing w:after="100" w:afterAutospacing="1"/>
        <w:rPr>
          <w:rFonts w:ascii="Lato" w:hAnsi="Lato"/>
          <w:sz w:val="22"/>
          <w:szCs w:val="22"/>
        </w:rPr>
      </w:pPr>
      <w:r w:rsidRPr="003125F3">
        <w:rPr>
          <w:rFonts w:ascii="Lato" w:hAnsi="Lato"/>
          <w:sz w:val="22"/>
          <w:szCs w:val="22"/>
        </w:rPr>
        <w:t>Reporting and Evaluation</w:t>
      </w:r>
    </w:p>
    <w:p w14:paraId="75FC51B1" w14:textId="77777777" w:rsidR="00E1616C" w:rsidRPr="003125F3" w:rsidRDefault="00E1616C" w:rsidP="00E1616C">
      <w:pPr>
        <w:pStyle w:val="ListParagraph"/>
        <w:numPr>
          <w:ilvl w:val="0"/>
          <w:numId w:val="15"/>
        </w:numPr>
        <w:spacing w:after="100" w:afterAutospacing="1"/>
        <w:rPr>
          <w:rFonts w:ascii="Lato" w:hAnsi="Lato"/>
          <w:sz w:val="22"/>
          <w:szCs w:val="22"/>
        </w:rPr>
      </w:pPr>
      <w:r w:rsidRPr="003125F3">
        <w:rPr>
          <w:rFonts w:ascii="Lato" w:hAnsi="Lato"/>
          <w:sz w:val="22"/>
          <w:szCs w:val="22"/>
        </w:rPr>
        <w:t>Equity, Diversity and Inclusion</w:t>
      </w:r>
    </w:p>
    <w:p w14:paraId="0628CDC8" w14:textId="77777777" w:rsidR="009A7178" w:rsidRPr="00DD2D01" w:rsidRDefault="009A7178" w:rsidP="00E25B6A">
      <w:pPr>
        <w:pStyle w:val="Heading1"/>
      </w:pPr>
      <w:bookmarkStart w:id="0" w:name="_Organisational_/_Group"/>
      <w:bookmarkEnd w:id="0"/>
      <w:r w:rsidRPr="00DD2D01">
        <w:t>How to apply</w:t>
      </w:r>
    </w:p>
    <w:p w14:paraId="666B2AE6" w14:textId="77777777" w:rsidR="009A7178" w:rsidRPr="00D93F00" w:rsidRDefault="009A7178" w:rsidP="00F44870">
      <w:pPr>
        <w:numPr>
          <w:ilvl w:val="0"/>
          <w:numId w:val="3"/>
        </w:numPr>
        <w:ind w:left="426" w:hanging="284"/>
        <w:rPr>
          <w:rFonts w:ascii="Lato" w:hAnsi="Lato"/>
          <w:sz w:val="22"/>
          <w:szCs w:val="22"/>
        </w:rPr>
      </w:pPr>
      <w:r w:rsidRPr="00D93F00">
        <w:rPr>
          <w:rFonts w:ascii="Lato" w:hAnsi="Lato"/>
          <w:sz w:val="22"/>
          <w:szCs w:val="22"/>
        </w:rPr>
        <w:t>Ensure you meet all the eligibility and fund criteria above and that the fund is currently accepting applications.</w:t>
      </w:r>
    </w:p>
    <w:p w14:paraId="37769141" w14:textId="2D08F700" w:rsidR="009A7178" w:rsidRPr="00D93F00" w:rsidRDefault="00D93F00" w:rsidP="004F64BA">
      <w:pPr>
        <w:numPr>
          <w:ilvl w:val="0"/>
          <w:numId w:val="3"/>
        </w:numPr>
        <w:ind w:left="426" w:hanging="284"/>
        <w:rPr>
          <w:rFonts w:ascii="Lato" w:hAnsi="Lato"/>
          <w:b/>
          <w:sz w:val="22"/>
          <w:szCs w:val="22"/>
        </w:rPr>
      </w:pPr>
      <w:r w:rsidRPr="00D93F00">
        <w:rPr>
          <w:rFonts w:ascii="Lato" w:hAnsi="Lato"/>
          <w:bCs/>
          <w:sz w:val="22"/>
          <w:szCs w:val="22"/>
        </w:rPr>
        <w:t>Complete the online application form, and / or Expression of Interest (EOI) if you are wishing to apply for a</w:t>
      </w:r>
      <w:r w:rsidR="004440B1">
        <w:rPr>
          <w:rFonts w:ascii="Lato" w:hAnsi="Lato"/>
          <w:bCs/>
          <w:sz w:val="22"/>
          <w:szCs w:val="22"/>
        </w:rPr>
        <w:t xml:space="preserve">n Organisational Development </w:t>
      </w:r>
      <w:r w:rsidRPr="00D93F00">
        <w:rPr>
          <w:rFonts w:ascii="Lato" w:hAnsi="Lato"/>
          <w:bCs/>
          <w:sz w:val="22"/>
          <w:szCs w:val="22"/>
        </w:rPr>
        <w:t>Grant</w:t>
      </w:r>
      <w:r w:rsidR="00BE685E">
        <w:rPr>
          <w:rFonts w:ascii="Lato" w:hAnsi="Lato"/>
          <w:bCs/>
          <w:sz w:val="22"/>
          <w:szCs w:val="22"/>
        </w:rPr>
        <w:t>.</w:t>
      </w:r>
      <w:r w:rsidR="00BE685E" w:rsidRPr="00BE685E">
        <w:rPr>
          <w:rFonts w:ascii="Lato" w:hAnsi="Lato"/>
          <w:sz w:val="22"/>
          <w:szCs w:val="22"/>
        </w:rPr>
        <w:t xml:space="preserve"> </w:t>
      </w:r>
      <w:r w:rsidR="00BE685E" w:rsidRPr="00B07BA8">
        <w:rPr>
          <w:rFonts w:ascii="Lato" w:hAnsi="Lato"/>
          <w:sz w:val="22"/>
          <w:szCs w:val="22"/>
        </w:rPr>
        <w:t>Links to these can be found on</w:t>
      </w:r>
      <w:r w:rsidR="00EB620F">
        <w:rPr>
          <w:rFonts w:ascii="Lato" w:hAnsi="Lato"/>
          <w:sz w:val="22"/>
          <w:szCs w:val="22"/>
        </w:rPr>
        <w:t xml:space="preserve"> the</w:t>
      </w:r>
      <w:r w:rsidR="00BE685E" w:rsidRPr="00B07BA8">
        <w:rPr>
          <w:rFonts w:ascii="Lato" w:hAnsi="Lato"/>
          <w:sz w:val="22"/>
          <w:szCs w:val="22"/>
        </w:rPr>
        <w:t xml:space="preserve"> </w:t>
      </w:r>
      <w:hyperlink r:id="rId14" w:history="1">
        <w:r w:rsidR="007E4B78" w:rsidRPr="00663D43">
          <w:rPr>
            <w:rStyle w:val="Hyperlink"/>
            <w:rFonts w:ascii="Lato" w:hAnsi="Lato"/>
            <w:sz w:val="22"/>
            <w:szCs w:val="22"/>
          </w:rPr>
          <w:t>https://tworidingscf.org.uk/fund/bettys-and-taylors-group-community-fund/</w:t>
        </w:r>
      </w:hyperlink>
      <w:r w:rsidR="007E4B78">
        <w:rPr>
          <w:rFonts w:ascii="Lato" w:hAnsi="Lato"/>
          <w:sz w:val="22"/>
          <w:szCs w:val="22"/>
        </w:rPr>
        <w:t xml:space="preserve"> </w:t>
      </w:r>
      <w:r w:rsidR="00EB620F" w:rsidRPr="00B07BA8">
        <w:rPr>
          <w:rFonts w:ascii="Lato" w:hAnsi="Lato"/>
          <w:sz w:val="22"/>
          <w:szCs w:val="22"/>
        </w:rPr>
        <w:t>page of the Two Ridings’ website</w:t>
      </w:r>
      <w:r w:rsidR="009A7178" w:rsidRPr="00D93F00">
        <w:rPr>
          <w:rFonts w:ascii="Lato" w:hAnsi="Lato"/>
          <w:sz w:val="22"/>
          <w:szCs w:val="22"/>
        </w:rPr>
        <w:t xml:space="preserve">. </w:t>
      </w:r>
      <w:r w:rsidR="00FF6277" w:rsidRPr="00B07BA8">
        <w:rPr>
          <w:rFonts w:ascii="Lato" w:hAnsi="Lato"/>
          <w:sz w:val="22"/>
          <w:szCs w:val="22"/>
        </w:rPr>
        <w:t xml:space="preserve">If your EOI is shortlisted, we will email a link to the full </w:t>
      </w:r>
      <w:r w:rsidR="004440B1">
        <w:rPr>
          <w:rFonts w:ascii="Lato" w:hAnsi="Lato"/>
          <w:sz w:val="22"/>
          <w:szCs w:val="22"/>
        </w:rPr>
        <w:t xml:space="preserve">Organisational Development </w:t>
      </w:r>
      <w:r w:rsidR="00FF6277" w:rsidRPr="00B07BA8">
        <w:rPr>
          <w:rFonts w:ascii="Lato" w:hAnsi="Lato"/>
          <w:sz w:val="22"/>
          <w:szCs w:val="22"/>
        </w:rPr>
        <w:t xml:space="preserve">Grants application form. </w:t>
      </w:r>
    </w:p>
    <w:sectPr w:rsidR="009A7178" w:rsidRPr="00D93F00" w:rsidSect="00414B37">
      <w:headerReference w:type="default" r:id="rId15"/>
      <w:footerReference w:type="even" r:id="rId16"/>
      <w:footerReference w:type="default" r:id="rId17"/>
      <w:headerReference w:type="first" r:id="rId18"/>
      <w:footerReference w:type="first" r:id="rId19"/>
      <w:pgSz w:w="12240" w:h="15840"/>
      <w:pgMar w:top="-899" w:right="851" w:bottom="510"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B83698" w14:textId="77777777" w:rsidR="00B925F0" w:rsidRDefault="00B925F0">
      <w:r>
        <w:separator/>
      </w:r>
    </w:p>
  </w:endnote>
  <w:endnote w:type="continuationSeparator" w:id="0">
    <w:p w14:paraId="6F3FBAFD" w14:textId="77777777" w:rsidR="00B925F0" w:rsidRDefault="00B925F0">
      <w:r>
        <w:continuationSeparator/>
      </w:r>
    </w:p>
  </w:endnote>
  <w:endnote w:type="continuationNotice" w:id="1">
    <w:p w14:paraId="35D27FDA" w14:textId="77777777" w:rsidR="00B925F0" w:rsidRDefault="00B925F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ato">
    <w:altName w:val="Lato"/>
    <w:charset w:val="00"/>
    <w:family w:val="swiss"/>
    <w:pitch w:val="variable"/>
    <w:sig w:usb0="E10002FF" w:usb1="5000ECFF" w:usb2="0000002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ms Rmn">
    <w:panose1 w:val="02020603040505020304"/>
    <w:charset w:val="00"/>
    <w:family w:val="roman"/>
    <w:pitch w:val="variable"/>
    <w:sig w:usb0="00000003" w:usb1="00000000" w:usb2="00000000" w:usb3="00000000" w:csb0="00000001" w:csb1="00000000"/>
  </w:font>
  <w:font w:name="Bembo">
    <w:charset w:val="00"/>
    <w:family w:val="roman"/>
    <w:pitch w:val="variable"/>
    <w:sig w:usb0="80000003" w:usb1="00000000" w:usb2="00000000" w:usb3="00000000" w:csb0="00000001" w:csb1="00000000"/>
  </w:font>
  <w:font w:name="Univers">
    <w:charset w:val="00"/>
    <w:family w:val="swiss"/>
    <w:pitch w:val="variable"/>
    <w:sig w:usb0="80000287" w:usb1="00000000" w:usb2="00000000" w:usb3="00000000" w:csb0="0000000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3E9D0D" w14:textId="77777777" w:rsidR="004614AA" w:rsidRDefault="004614AA" w:rsidP="00414B3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F1BF4CE" w14:textId="77777777" w:rsidR="004614AA" w:rsidRDefault="004614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D0758" w14:textId="3D2EEDCD" w:rsidR="004614AA" w:rsidRPr="00F16EE8" w:rsidRDefault="004614AA" w:rsidP="00F16EE8">
    <w:pPr>
      <w:pStyle w:val="Footer"/>
      <w:jc w:val="center"/>
    </w:pPr>
    <w:r>
      <w:rPr>
        <w:color w:val="808080"/>
        <w:sz w:val="20"/>
      </w:rPr>
      <w:t xml:space="preserve">Two Ridings Community Foundation | </w:t>
    </w:r>
    <w:r w:rsidRPr="00FB2830">
      <w:rPr>
        <w:bCs/>
        <w:color w:val="808080"/>
        <w:sz w:val="20"/>
      </w:rPr>
      <w:t>R</w:t>
    </w:r>
    <w:r w:rsidR="006E6E3E">
      <w:rPr>
        <w:bCs/>
        <w:color w:val="808080"/>
        <w:sz w:val="20"/>
      </w:rPr>
      <w:t>egistered Charit</w:t>
    </w:r>
    <w:r w:rsidR="00FF241C">
      <w:rPr>
        <w:bCs/>
        <w:color w:val="808080"/>
        <w:sz w:val="20"/>
      </w:rPr>
      <w:t xml:space="preserve">able Incorporated Organisation </w:t>
    </w:r>
    <w:r w:rsidR="006E6E3E">
      <w:rPr>
        <w:bCs/>
        <w:color w:val="808080"/>
        <w:sz w:val="20"/>
      </w:rPr>
      <w:t>1166471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5841F" w14:textId="77777777" w:rsidR="004614AA" w:rsidRPr="00C12E5B" w:rsidRDefault="004614AA" w:rsidP="00C12E5B">
    <w:pPr>
      <w:pStyle w:val="Footer"/>
      <w:jc w:val="center"/>
    </w:pPr>
    <w:r>
      <w:rPr>
        <w:color w:val="808080"/>
        <w:sz w:val="20"/>
      </w:rPr>
      <w:t xml:space="preserve">Two Ridings Community Foundation | </w:t>
    </w:r>
    <w:r w:rsidRPr="00FB2830">
      <w:rPr>
        <w:bCs/>
        <w:color w:val="808080"/>
        <w:sz w:val="20"/>
      </w:rPr>
      <w:t>R</w:t>
    </w:r>
    <w:r w:rsidR="006E6E3E">
      <w:rPr>
        <w:bCs/>
        <w:color w:val="808080"/>
        <w:sz w:val="20"/>
      </w:rPr>
      <w:t>egistered Charity number 1166471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B80EE7" w14:textId="77777777" w:rsidR="00B925F0" w:rsidRDefault="00B925F0">
      <w:r>
        <w:separator/>
      </w:r>
    </w:p>
  </w:footnote>
  <w:footnote w:type="continuationSeparator" w:id="0">
    <w:p w14:paraId="51875B39" w14:textId="77777777" w:rsidR="00B925F0" w:rsidRDefault="00B925F0">
      <w:r>
        <w:continuationSeparator/>
      </w:r>
    </w:p>
  </w:footnote>
  <w:footnote w:type="continuationNotice" w:id="1">
    <w:p w14:paraId="785F2F0F" w14:textId="77777777" w:rsidR="00B925F0" w:rsidRDefault="00B925F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A3EAD" w14:textId="77777777" w:rsidR="004614AA" w:rsidRDefault="004614AA">
    <w:pPr>
      <w:pStyle w:val="Header"/>
    </w:pPr>
  </w:p>
  <w:p w14:paraId="77E34484" w14:textId="77777777" w:rsidR="004614AA" w:rsidRDefault="004614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F29E0" w14:textId="0BE7E35B" w:rsidR="004614AA" w:rsidRDefault="004614AA" w:rsidP="00414B3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01B36"/>
    <w:multiLevelType w:val="hybridMultilevel"/>
    <w:tmpl w:val="9DD2025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AF7683"/>
    <w:multiLevelType w:val="hybridMultilevel"/>
    <w:tmpl w:val="AD80AD32"/>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2" w15:restartNumberingAfterBreak="0">
    <w:nsid w:val="191869C9"/>
    <w:multiLevelType w:val="hybridMultilevel"/>
    <w:tmpl w:val="AE00C914"/>
    <w:lvl w:ilvl="0" w:tplc="422036E8">
      <w:numFmt w:val="bullet"/>
      <w:lvlText w:val="-"/>
      <w:lvlJc w:val="left"/>
      <w:pPr>
        <w:ind w:left="720" w:hanging="360"/>
      </w:pPr>
      <w:rPr>
        <w:rFonts w:ascii="Lato" w:eastAsia="Times New Roman" w:hAnsi="Lato"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87366B"/>
    <w:multiLevelType w:val="hybridMultilevel"/>
    <w:tmpl w:val="E0A0D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DF1768"/>
    <w:multiLevelType w:val="hybridMultilevel"/>
    <w:tmpl w:val="8F0413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D096614"/>
    <w:multiLevelType w:val="hybridMultilevel"/>
    <w:tmpl w:val="B944F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E30279F"/>
    <w:multiLevelType w:val="hybridMultilevel"/>
    <w:tmpl w:val="74045B5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F4823C0"/>
    <w:multiLevelType w:val="hybridMultilevel"/>
    <w:tmpl w:val="95763B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62F49F8"/>
    <w:multiLevelType w:val="hybridMultilevel"/>
    <w:tmpl w:val="082A94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BA06F10"/>
    <w:multiLevelType w:val="hybridMultilevel"/>
    <w:tmpl w:val="704C91A4"/>
    <w:lvl w:ilvl="0" w:tplc="0809000F">
      <w:start w:val="1"/>
      <w:numFmt w:val="decimal"/>
      <w:lvlText w:val="%1."/>
      <w:lvlJc w:val="left"/>
      <w:pPr>
        <w:ind w:left="1571" w:hanging="360"/>
      </w:pPr>
      <w:rPr>
        <w:rFonts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0" w15:restartNumberingAfterBreak="0">
    <w:nsid w:val="51A9170C"/>
    <w:multiLevelType w:val="hybridMultilevel"/>
    <w:tmpl w:val="7AAC9F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641B2F43"/>
    <w:multiLevelType w:val="hybridMultilevel"/>
    <w:tmpl w:val="990A9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7ED2B74"/>
    <w:multiLevelType w:val="hybridMultilevel"/>
    <w:tmpl w:val="7640D2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8135360"/>
    <w:multiLevelType w:val="hybridMultilevel"/>
    <w:tmpl w:val="AEE053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C3677AE"/>
    <w:multiLevelType w:val="hybridMultilevel"/>
    <w:tmpl w:val="C958D5BC"/>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8813169">
    <w:abstractNumId w:val="0"/>
  </w:num>
  <w:num w:numId="2" w16cid:durableId="881526608">
    <w:abstractNumId w:val="6"/>
  </w:num>
  <w:num w:numId="3" w16cid:durableId="1861969564">
    <w:abstractNumId w:val="9"/>
  </w:num>
  <w:num w:numId="4" w16cid:durableId="766269918">
    <w:abstractNumId w:val="14"/>
  </w:num>
  <w:num w:numId="5" w16cid:durableId="1570574561">
    <w:abstractNumId w:val="1"/>
  </w:num>
  <w:num w:numId="6" w16cid:durableId="2128574723">
    <w:abstractNumId w:val="12"/>
  </w:num>
  <w:num w:numId="7" w16cid:durableId="269287529">
    <w:abstractNumId w:val="13"/>
  </w:num>
  <w:num w:numId="8" w16cid:durableId="1193418203">
    <w:abstractNumId w:val="3"/>
  </w:num>
  <w:num w:numId="9" w16cid:durableId="1085955903">
    <w:abstractNumId w:val="10"/>
  </w:num>
  <w:num w:numId="10" w16cid:durableId="1059520652">
    <w:abstractNumId w:val="2"/>
  </w:num>
  <w:num w:numId="11" w16cid:durableId="325330284">
    <w:abstractNumId w:val="7"/>
  </w:num>
  <w:num w:numId="12" w16cid:durableId="249627627">
    <w:abstractNumId w:val="8"/>
  </w:num>
  <w:num w:numId="13" w16cid:durableId="1055665372">
    <w:abstractNumId w:val="5"/>
  </w:num>
  <w:num w:numId="14" w16cid:durableId="782190054">
    <w:abstractNumId w:val="11"/>
  </w:num>
  <w:num w:numId="15" w16cid:durableId="1478720542">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9BB"/>
    <w:rsid w:val="00000A07"/>
    <w:rsid w:val="0000159A"/>
    <w:rsid w:val="0000192E"/>
    <w:rsid w:val="0000271C"/>
    <w:rsid w:val="00006087"/>
    <w:rsid w:val="00006150"/>
    <w:rsid w:val="0001231D"/>
    <w:rsid w:val="00016CAB"/>
    <w:rsid w:val="00017B75"/>
    <w:rsid w:val="00020676"/>
    <w:rsid w:val="00022DBA"/>
    <w:rsid w:val="00023767"/>
    <w:rsid w:val="000273C2"/>
    <w:rsid w:val="00027A4B"/>
    <w:rsid w:val="00027E8C"/>
    <w:rsid w:val="00027FCF"/>
    <w:rsid w:val="00033AA0"/>
    <w:rsid w:val="000412D7"/>
    <w:rsid w:val="000513BF"/>
    <w:rsid w:val="00054A20"/>
    <w:rsid w:val="0006423A"/>
    <w:rsid w:val="00064E94"/>
    <w:rsid w:val="000817A2"/>
    <w:rsid w:val="00083680"/>
    <w:rsid w:val="0009049B"/>
    <w:rsid w:val="000957FB"/>
    <w:rsid w:val="000A25C7"/>
    <w:rsid w:val="000A5E1A"/>
    <w:rsid w:val="000A5F2D"/>
    <w:rsid w:val="000B08DB"/>
    <w:rsid w:val="000B18B9"/>
    <w:rsid w:val="000B1C7A"/>
    <w:rsid w:val="000B6034"/>
    <w:rsid w:val="000B6E3E"/>
    <w:rsid w:val="000C4AD8"/>
    <w:rsid w:val="000D7ABB"/>
    <w:rsid w:val="000E0EDD"/>
    <w:rsid w:val="000E49E5"/>
    <w:rsid w:val="000E4F24"/>
    <w:rsid w:val="000F235C"/>
    <w:rsid w:val="000F3B05"/>
    <w:rsid w:val="00105957"/>
    <w:rsid w:val="00107D69"/>
    <w:rsid w:val="001101D8"/>
    <w:rsid w:val="001103E1"/>
    <w:rsid w:val="00110591"/>
    <w:rsid w:val="00112EF0"/>
    <w:rsid w:val="00116E7C"/>
    <w:rsid w:val="00117ABB"/>
    <w:rsid w:val="0012239B"/>
    <w:rsid w:val="001246F0"/>
    <w:rsid w:val="00125A9C"/>
    <w:rsid w:val="001264E0"/>
    <w:rsid w:val="0013018B"/>
    <w:rsid w:val="00134CB6"/>
    <w:rsid w:val="00135033"/>
    <w:rsid w:val="0014275F"/>
    <w:rsid w:val="0014738B"/>
    <w:rsid w:val="001574DD"/>
    <w:rsid w:val="00157755"/>
    <w:rsid w:val="00160B08"/>
    <w:rsid w:val="001629E9"/>
    <w:rsid w:val="00164788"/>
    <w:rsid w:val="00167EC3"/>
    <w:rsid w:val="001743EA"/>
    <w:rsid w:val="0017498D"/>
    <w:rsid w:val="00176E18"/>
    <w:rsid w:val="00190758"/>
    <w:rsid w:val="001939BB"/>
    <w:rsid w:val="00196BA1"/>
    <w:rsid w:val="001A06E4"/>
    <w:rsid w:val="001A0CC6"/>
    <w:rsid w:val="001A2AD3"/>
    <w:rsid w:val="001A2CCC"/>
    <w:rsid w:val="001A36F5"/>
    <w:rsid w:val="001A3C64"/>
    <w:rsid w:val="001B2136"/>
    <w:rsid w:val="001B6E3C"/>
    <w:rsid w:val="001C3735"/>
    <w:rsid w:val="001C4DC9"/>
    <w:rsid w:val="001D01BB"/>
    <w:rsid w:val="001D4E8F"/>
    <w:rsid w:val="001F048E"/>
    <w:rsid w:val="001F5373"/>
    <w:rsid w:val="00200583"/>
    <w:rsid w:val="00204ED0"/>
    <w:rsid w:val="00206771"/>
    <w:rsid w:val="00211EF4"/>
    <w:rsid w:val="00216908"/>
    <w:rsid w:val="002307D7"/>
    <w:rsid w:val="00233A79"/>
    <w:rsid w:val="002409B0"/>
    <w:rsid w:val="002473D2"/>
    <w:rsid w:val="00253517"/>
    <w:rsid w:val="002742AB"/>
    <w:rsid w:val="0027444E"/>
    <w:rsid w:val="002749E0"/>
    <w:rsid w:val="00284AC8"/>
    <w:rsid w:val="002870ED"/>
    <w:rsid w:val="00293BCA"/>
    <w:rsid w:val="002A4409"/>
    <w:rsid w:val="002A4B82"/>
    <w:rsid w:val="002B26D0"/>
    <w:rsid w:val="002B58F2"/>
    <w:rsid w:val="002C21A5"/>
    <w:rsid w:val="002C495C"/>
    <w:rsid w:val="002C49A2"/>
    <w:rsid w:val="002C5A87"/>
    <w:rsid w:val="002D72E9"/>
    <w:rsid w:val="002E2F72"/>
    <w:rsid w:val="002F17EE"/>
    <w:rsid w:val="003003AE"/>
    <w:rsid w:val="00306986"/>
    <w:rsid w:val="003126D6"/>
    <w:rsid w:val="00322FEF"/>
    <w:rsid w:val="00325B41"/>
    <w:rsid w:val="0033248F"/>
    <w:rsid w:val="00332B4E"/>
    <w:rsid w:val="00333E78"/>
    <w:rsid w:val="003353F3"/>
    <w:rsid w:val="003444D1"/>
    <w:rsid w:val="00347671"/>
    <w:rsid w:val="00353CAA"/>
    <w:rsid w:val="0035422D"/>
    <w:rsid w:val="0035554A"/>
    <w:rsid w:val="0035641D"/>
    <w:rsid w:val="003570BD"/>
    <w:rsid w:val="00363828"/>
    <w:rsid w:val="00365D15"/>
    <w:rsid w:val="003801E4"/>
    <w:rsid w:val="00380804"/>
    <w:rsid w:val="00392CE0"/>
    <w:rsid w:val="003A11D2"/>
    <w:rsid w:val="003A19F2"/>
    <w:rsid w:val="003A6B2C"/>
    <w:rsid w:val="003A6D1C"/>
    <w:rsid w:val="003B2DEA"/>
    <w:rsid w:val="003B5F46"/>
    <w:rsid w:val="003D1937"/>
    <w:rsid w:val="003D1D01"/>
    <w:rsid w:val="003D244B"/>
    <w:rsid w:val="003E4037"/>
    <w:rsid w:val="00403302"/>
    <w:rsid w:val="00412D43"/>
    <w:rsid w:val="00414B37"/>
    <w:rsid w:val="004321E0"/>
    <w:rsid w:val="004351AF"/>
    <w:rsid w:val="00437C59"/>
    <w:rsid w:val="00440DAC"/>
    <w:rsid w:val="004431B3"/>
    <w:rsid w:val="004440B1"/>
    <w:rsid w:val="00450D47"/>
    <w:rsid w:val="00454E7B"/>
    <w:rsid w:val="00460FBC"/>
    <w:rsid w:val="004614AA"/>
    <w:rsid w:val="00464927"/>
    <w:rsid w:val="00472923"/>
    <w:rsid w:val="00480E60"/>
    <w:rsid w:val="00481D88"/>
    <w:rsid w:val="00492524"/>
    <w:rsid w:val="00496CCB"/>
    <w:rsid w:val="004A4577"/>
    <w:rsid w:val="004B3392"/>
    <w:rsid w:val="004B382E"/>
    <w:rsid w:val="004B3AC7"/>
    <w:rsid w:val="004C439E"/>
    <w:rsid w:val="004D7230"/>
    <w:rsid w:val="004E15BE"/>
    <w:rsid w:val="004E4C7C"/>
    <w:rsid w:val="004F1B8B"/>
    <w:rsid w:val="004F64BA"/>
    <w:rsid w:val="00510EA6"/>
    <w:rsid w:val="00512016"/>
    <w:rsid w:val="00514499"/>
    <w:rsid w:val="005177F0"/>
    <w:rsid w:val="005270B5"/>
    <w:rsid w:val="00540F5E"/>
    <w:rsid w:val="00544152"/>
    <w:rsid w:val="00544B68"/>
    <w:rsid w:val="005455BF"/>
    <w:rsid w:val="00550E34"/>
    <w:rsid w:val="00552212"/>
    <w:rsid w:val="0055337B"/>
    <w:rsid w:val="00563941"/>
    <w:rsid w:val="00567892"/>
    <w:rsid w:val="00572A92"/>
    <w:rsid w:val="00575526"/>
    <w:rsid w:val="00576267"/>
    <w:rsid w:val="00577514"/>
    <w:rsid w:val="00580149"/>
    <w:rsid w:val="00581C43"/>
    <w:rsid w:val="0058319D"/>
    <w:rsid w:val="00583409"/>
    <w:rsid w:val="00585C96"/>
    <w:rsid w:val="005943C7"/>
    <w:rsid w:val="00594421"/>
    <w:rsid w:val="0059662A"/>
    <w:rsid w:val="00596B17"/>
    <w:rsid w:val="005A7788"/>
    <w:rsid w:val="005B1A47"/>
    <w:rsid w:val="005B4936"/>
    <w:rsid w:val="005B4B5A"/>
    <w:rsid w:val="005B6BA2"/>
    <w:rsid w:val="005B75D7"/>
    <w:rsid w:val="005C0C9F"/>
    <w:rsid w:val="005C243D"/>
    <w:rsid w:val="005E35D4"/>
    <w:rsid w:val="005E5C61"/>
    <w:rsid w:val="005F35F9"/>
    <w:rsid w:val="005F4FD4"/>
    <w:rsid w:val="005F51D1"/>
    <w:rsid w:val="006239B5"/>
    <w:rsid w:val="006247C2"/>
    <w:rsid w:val="0062575F"/>
    <w:rsid w:val="006273E3"/>
    <w:rsid w:val="00631661"/>
    <w:rsid w:val="006374F4"/>
    <w:rsid w:val="00640EA8"/>
    <w:rsid w:val="00650279"/>
    <w:rsid w:val="00652938"/>
    <w:rsid w:val="006551EA"/>
    <w:rsid w:val="00656D19"/>
    <w:rsid w:val="006647EF"/>
    <w:rsid w:val="006666B6"/>
    <w:rsid w:val="00670973"/>
    <w:rsid w:val="006730E6"/>
    <w:rsid w:val="006732D8"/>
    <w:rsid w:val="00675F96"/>
    <w:rsid w:val="00683639"/>
    <w:rsid w:val="00683D23"/>
    <w:rsid w:val="006879AB"/>
    <w:rsid w:val="00692F18"/>
    <w:rsid w:val="006957EF"/>
    <w:rsid w:val="00697189"/>
    <w:rsid w:val="00697480"/>
    <w:rsid w:val="006A0B9C"/>
    <w:rsid w:val="006A3E24"/>
    <w:rsid w:val="006A4987"/>
    <w:rsid w:val="006A5723"/>
    <w:rsid w:val="006B1818"/>
    <w:rsid w:val="006C113C"/>
    <w:rsid w:val="006C1F13"/>
    <w:rsid w:val="006C5A7B"/>
    <w:rsid w:val="006C5EAC"/>
    <w:rsid w:val="006D276F"/>
    <w:rsid w:val="006D68FE"/>
    <w:rsid w:val="006E6E3E"/>
    <w:rsid w:val="006E7F8F"/>
    <w:rsid w:val="006F0EBA"/>
    <w:rsid w:val="006F129C"/>
    <w:rsid w:val="006F36AB"/>
    <w:rsid w:val="006F7B8A"/>
    <w:rsid w:val="00700F2C"/>
    <w:rsid w:val="007012FA"/>
    <w:rsid w:val="00702D76"/>
    <w:rsid w:val="00710122"/>
    <w:rsid w:val="00710DF0"/>
    <w:rsid w:val="00715BBE"/>
    <w:rsid w:val="00723467"/>
    <w:rsid w:val="0072500B"/>
    <w:rsid w:val="00733EB5"/>
    <w:rsid w:val="00746D86"/>
    <w:rsid w:val="0074706A"/>
    <w:rsid w:val="00753D44"/>
    <w:rsid w:val="00754F36"/>
    <w:rsid w:val="007552ED"/>
    <w:rsid w:val="00763844"/>
    <w:rsid w:val="00782CAB"/>
    <w:rsid w:val="00787729"/>
    <w:rsid w:val="00792D0A"/>
    <w:rsid w:val="007A48A8"/>
    <w:rsid w:val="007A79AA"/>
    <w:rsid w:val="007B18BF"/>
    <w:rsid w:val="007B1BD3"/>
    <w:rsid w:val="007B3F66"/>
    <w:rsid w:val="007D4C33"/>
    <w:rsid w:val="007E10D3"/>
    <w:rsid w:val="007E204D"/>
    <w:rsid w:val="007E2B80"/>
    <w:rsid w:val="007E4B78"/>
    <w:rsid w:val="007F65E8"/>
    <w:rsid w:val="00801CBF"/>
    <w:rsid w:val="008169A9"/>
    <w:rsid w:val="00820ACD"/>
    <w:rsid w:val="00824098"/>
    <w:rsid w:val="00825861"/>
    <w:rsid w:val="00833F84"/>
    <w:rsid w:val="00836BB5"/>
    <w:rsid w:val="008447AC"/>
    <w:rsid w:val="0084555E"/>
    <w:rsid w:val="008543CE"/>
    <w:rsid w:val="008555EB"/>
    <w:rsid w:val="00855CB1"/>
    <w:rsid w:val="008571E4"/>
    <w:rsid w:val="008607D2"/>
    <w:rsid w:val="0086111F"/>
    <w:rsid w:val="00861138"/>
    <w:rsid w:val="0086336A"/>
    <w:rsid w:val="00867AA4"/>
    <w:rsid w:val="00873886"/>
    <w:rsid w:val="008818DF"/>
    <w:rsid w:val="00896AF7"/>
    <w:rsid w:val="00896D05"/>
    <w:rsid w:val="008A5616"/>
    <w:rsid w:val="008A7637"/>
    <w:rsid w:val="008B1CD7"/>
    <w:rsid w:val="008B37CA"/>
    <w:rsid w:val="008C054E"/>
    <w:rsid w:val="008D34C3"/>
    <w:rsid w:val="008D4E9E"/>
    <w:rsid w:val="008F052A"/>
    <w:rsid w:val="008F09B5"/>
    <w:rsid w:val="00910E25"/>
    <w:rsid w:val="009113BA"/>
    <w:rsid w:val="00915AC6"/>
    <w:rsid w:val="009174E4"/>
    <w:rsid w:val="00920EF0"/>
    <w:rsid w:val="009230E7"/>
    <w:rsid w:val="0092357C"/>
    <w:rsid w:val="009247E0"/>
    <w:rsid w:val="009258E3"/>
    <w:rsid w:val="00926579"/>
    <w:rsid w:val="00937C84"/>
    <w:rsid w:val="00953C3E"/>
    <w:rsid w:val="009540B1"/>
    <w:rsid w:val="00954966"/>
    <w:rsid w:val="00954E0B"/>
    <w:rsid w:val="009564FE"/>
    <w:rsid w:val="00964388"/>
    <w:rsid w:val="00965974"/>
    <w:rsid w:val="00966632"/>
    <w:rsid w:val="00971951"/>
    <w:rsid w:val="0097591E"/>
    <w:rsid w:val="009818B5"/>
    <w:rsid w:val="00981A45"/>
    <w:rsid w:val="00982448"/>
    <w:rsid w:val="009825A6"/>
    <w:rsid w:val="009879EA"/>
    <w:rsid w:val="009A7178"/>
    <w:rsid w:val="009A760D"/>
    <w:rsid w:val="009B4B11"/>
    <w:rsid w:val="009B55E2"/>
    <w:rsid w:val="009C3BCB"/>
    <w:rsid w:val="009C53A6"/>
    <w:rsid w:val="009C6C99"/>
    <w:rsid w:val="009D113D"/>
    <w:rsid w:val="009D430D"/>
    <w:rsid w:val="009E1C87"/>
    <w:rsid w:val="009F3122"/>
    <w:rsid w:val="009F3D53"/>
    <w:rsid w:val="009F52DC"/>
    <w:rsid w:val="009F6EBA"/>
    <w:rsid w:val="009F74EA"/>
    <w:rsid w:val="00A11ACA"/>
    <w:rsid w:val="00A150F8"/>
    <w:rsid w:val="00A16B36"/>
    <w:rsid w:val="00A24CA0"/>
    <w:rsid w:val="00A3094C"/>
    <w:rsid w:val="00A3141B"/>
    <w:rsid w:val="00A332DE"/>
    <w:rsid w:val="00A33DD7"/>
    <w:rsid w:val="00A347AA"/>
    <w:rsid w:val="00A35B8D"/>
    <w:rsid w:val="00A41C95"/>
    <w:rsid w:val="00A43B7A"/>
    <w:rsid w:val="00A508C6"/>
    <w:rsid w:val="00A533D8"/>
    <w:rsid w:val="00A556D9"/>
    <w:rsid w:val="00A56236"/>
    <w:rsid w:val="00A61BD5"/>
    <w:rsid w:val="00A61CDB"/>
    <w:rsid w:val="00A66DE7"/>
    <w:rsid w:val="00A74367"/>
    <w:rsid w:val="00A8168D"/>
    <w:rsid w:val="00A82342"/>
    <w:rsid w:val="00A83BE7"/>
    <w:rsid w:val="00AA31E7"/>
    <w:rsid w:val="00AA4888"/>
    <w:rsid w:val="00AB14BF"/>
    <w:rsid w:val="00AB22D2"/>
    <w:rsid w:val="00AB58F5"/>
    <w:rsid w:val="00AC5862"/>
    <w:rsid w:val="00AC7937"/>
    <w:rsid w:val="00AC7F4B"/>
    <w:rsid w:val="00AD18EB"/>
    <w:rsid w:val="00AD4B03"/>
    <w:rsid w:val="00AD6AF1"/>
    <w:rsid w:val="00AE17FC"/>
    <w:rsid w:val="00AE3F87"/>
    <w:rsid w:val="00AF40B0"/>
    <w:rsid w:val="00AF5897"/>
    <w:rsid w:val="00AF5AE3"/>
    <w:rsid w:val="00B025BC"/>
    <w:rsid w:val="00B0645A"/>
    <w:rsid w:val="00B074ED"/>
    <w:rsid w:val="00B22140"/>
    <w:rsid w:val="00B22A7F"/>
    <w:rsid w:val="00B24E2E"/>
    <w:rsid w:val="00B30516"/>
    <w:rsid w:val="00B32D9B"/>
    <w:rsid w:val="00B330D0"/>
    <w:rsid w:val="00B50AF9"/>
    <w:rsid w:val="00B55FBF"/>
    <w:rsid w:val="00B60705"/>
    <w:rsid w:val="00B70A40"/>
    <w:rsid w:val="00B70BEB"/>
    <w:rsid w:val="00B75A9F"/>
    <w:rsid w:val="00B775AC"/>
    <w:rsid w:val="00B84721"/>
    <w:rsid w:val="00B925F0"/>
    <w:rsid w:val="00B94B6D"/>
    <w:rsid w:val="00BA640E"/>
    <w:rsid w:val="00BB044C"/>
    <w:rsid w:val="00BB0B5E"/>
    <w:rsid w:val="00BB7D34"/>
    <w:rsid w:val="00BC1384"/>
    <w:rsid w:val="00BC39EA"/>
    <w:rsid w:val="00BC4C32"/>
    <w:rsid w:val="00BC5D5A"/>
    <w:rsid w:val="00BD1698"/>
    <w:rsid w:val="00BD56FE"/>
    <w:rsid w:val="00BD6F89"/>
    <w:rsid w:val="00BE685E"/>
    <w:rsid w:val="00BF10D9"/>
    <w:rsid w:val="00BF321D"/>
    <w:rsid w:val="00BF6CF9"/>
    <w:rsid w:val="00C00DC9"/>
    <w:rsid w:val="00C04F41"/>
    <w:rsid w:val="00C10E27"/>
    <w:rsid w:val="00C1278A"/>
    <w:rsid w:val="00C12E5B"/>
    <w:rsid w:val="00C15A6A"/>
    <w:rsid w:val="00C20BF3"/>
    <w:rsid w:val="00C322CC"/>
    <w:rsid w:val="00C341B0"/>
    <w:rsid w:val="00C35136"/>
    <w:rsid w:val="00C3742B"/>
    <w:rsid w:val="00C40023"/>
    <w:rsid w:val="00C47256"/>
    <w:rsid w:val="00C472CA"/>
    <w:rsid w:val="00C47498"/>
    <w:rsid w:val="00C51CB0"/>
    <w:rsid w:val="00C6095C"/>
    <w:rsid w:val="00C634B7"/>
    <w:rsid w:val="00C64112"/>
    <w:rsid w:val="00C71293"/>
    <w:rsid w:val="00C72401"/>
    <w:rsid w:val="00C8044E"/>
    <w:rsid w:val="00C95B81"/>
    <w:rsid w:val="00C978AF"/>
    <w:rsid w:val="00CA1A28"/>
    <w:rsid w:val="00CA1F57"/>
    <w:rsid w:val="00CA39EE"/>
    <w:rsid w:val="00CB02FF"/>
    <w:rsid w:val="00CB1344"/>
    <w:rsid w:val="00CB3B27"/>
    <w:rsid w:val="00CC2CED"/>
    <w:rsid w:val="00CC5171"/>
    <w:rsid w:val="00CD01F5"/>
    <w:rsid w:val="00CD18E1"/>
    <w:rsid w:val="00CD6176"/>
    <w:rsid w:val="00CE568C"/>
    <w:rsid w:val="00CF13E7"/>
    <w:rsid w:val="00CF278C"/>
    <w:rsid w:val="00D00311"/>
    <w:rsid w:val="00D04C78"/>
    <w:rsid w:val="00D06EA9"/>
    <w:rsid w:val="00D07494"/>
    <w:rsid w:val="00D13932"/>
    <w:rsid w:val="00D16EA9"/>
    <w:rsid w:val="00D24587"/>
    <w:rsid w:val="00D3720E"/>
    <w:rsid w:val="00D42BDA"/>
    <w:rsid w:val="00D47D65"/>
    <w:rsid w:val="00D504D8"/>
    <w:rsid w:val="00D50641"/>
    <w:rsid w:val="00D50A7C"/>
    <w:rsid w:val="00D5519B"/>
    <w:rsid w:val="00D573B7"/>
    <w:rsid w:val="00D62B7D"/>
    <w:rsid w:val="00D632F8"/>
    <w:rsid w:val="00D64C51"/>
    <w:rsid w:val="00D71843"/>
    <w:rsid w:val="00D7342E"/>
    <w:rsid w:val="00D84A8C"/>
    <w:rsid w:val="00D93F00"/>
    <w:rsid w:val="00D97A44"/>
    <w:rsid w:val="00DA061E"/>
    <w:rsid w:val="00DA3109"/>
    <w:rsid w:val="00DA55F3"/>
    <w:rsid w:val="00DA7AF3"/>
    <w:rsid w:val="00DB50E9"/>
    <w:rsid w:val="00DB5D2B"/>
    <w:rsid w:val="00DD02F2"/>
    <w:rsid w:val="00DD1140"/>
    <w:rsid w:val="00DD2D01"/>
    <w:rsid w:val="00DD499B"/>
    <w:rsid w:val="00DD527D"/>
    <w:rsid w:val="00DE15A0"/>
    <w:rsid w:val="00DE3A52"/>
    <w:rsid w:val="00DE6359"/>
    <w:rsid w:val="00DE7004"/>
    <w:rsid w:val="00DF1A79"/>
    <w:rsid w:val="00DF305C"/>
    <w:rsid w:val="00DF6364"/>
    <w:rsid w:val="00DF6D84"/>
    <w:rsid w:val="00E119AB"/>
    <w:rsid w:val="00E136B3"/>
    <w:rsid w:val="00E1616C"/>
    <w:rsid w:val="00E217C3"/>
    <w:rsid w:val="00E21D3B"/>
    <w:rsid w:val="00E243B3"/>
    <w:rsid w:val="00E25B6A"/>
    <w:rsid w:val="00E360D2"/>
    <w:rsid w:val="00E41471"/>
    <w:rsid w:val="00E42599"/>
    <w:rsid w:val="00E45A8C"/>
    <w:rsid w:val="00E477DB"/>
    <w:rsid w:val="00E7767A"/>
    <w:rsid w:val="00EA75EA"/>
    <w:rsid w:val="00EB0807"/>
    <w:rsid w:val="00EB620F"/>
    <w:rsid w:val="00EB7760"/>
    <w:rsid w:val="00ED6210"/>
    <w:rsid w:val="00EE3A42"/>
    <w:rsid w:val="00EE4BA6"/>
    <w:rsid w:val="00EF16B9"/>
    <w:rsid w:val="00EF4237"/>
    <w:rsid w:val="00EF4451"/>
    <w:rsid w:val="00EF6CB8"/>
    <w:rsid w:val="00F0013C"/>
    <w:rsid w:val="00F0253D"/>
    <w:rsid w:val="00F0466E"/>
    <w:rsid w:val="00F052C2"/>
    <w:rsid w:val="00F05AFD"/>
    <w:rsid w:val="00F05D95"/>
    <w:rsid w:val="00F10754"/>
    <w:rsid w:val="00F16EE8"/>
    <w:rsid w:val="00F202B3"/>
    <w:rsid w:val="00F22E52"/>
    <w:rsid w:val="00F30DD5"/>
    <w:rsid w:val="00F3125B"/>
    <w:rsid w:val="00F32230"/>
    <w:rsid w:val="00F33C38"/>
    <w:rsid w:val="00F347F7"/>
    <w:rsid w:val="00F43274"/>
    <w:rsid w:val="00F43CFC"/>
    <w:rsid w:val="00F44870"/>
    <w:rsid w:val="00F451A5"/>
    <w:rsid w:val="00F545EC"/>
    <w:rsid w:val="00F578C4"/>
    <w:rsid w:val="00F57FBE"/>
    <w:rsid w:val="00F664FE"/>
    <w:rsid w:val="00F70D99"/>
    <w:rsid w:val="00F771DE"/>
    <w:rsid w:val="00FA35AA"/>
    <w:rsid w:val="00FB2114"/>
    <w:rsid w:val="00FB52C4"/>
    <w:rsid w:val="00FC2314"/>
    <w:rsid w:val="00FC3356"/>
    <w:rsid w:val="00FD14B7"/>
    <w:rsid w:val="00FD2524"/>
    <w:rsid w:val="00FD5AB5"/>
    <w:rsid w:val="00FE0066"/>
    <w:rsid w:val="00FE0E9A"/>
    <w:rsid w:val="00FF241C"/>
    <w:rsid w:val="00FF6086"/>
    <w:rsid w:val="00FF6277"/>
    <w:rsid w:val="4C302215"/>
    <w:rsid w:val="61BE9E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08E84E"/>
  <w15:chartTrackingRefBased/>
  <w15:docId w15:val="{757B0F4B-6C72-4FB3-AFF3-62ACEE1A0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939BB"/>
    <w:rPr>
      <w:rFonts w:ascii="Arial" w:hAnsi="Arial" w:cs="Arial"/>
      <w:sz w:val="24"/>
      <w:szCs w:val="24"/>
    </w:rPr>
  </w:style>
  <w:style w:type="paragraph" w:styleId="Heading1">
    <w:name w:val="heading 1"/>
    <w:basedOn w:val="Normal"/>
    <w:next w:val="Normal"/>
    <w:link w:val="Heading1Char"/>
    <w:qFormat/>
    <w:rsid w:val="0017498D"/>
    <w:pPr>
      <w:keepNext/>
      <w:keepLines/>
      <w:spacing w:before="240"/>
      <w:outlineLvl w:val="0"/>
    </w:pPr>
    <w:rPr>
      <w:rFonts w:ascii="Lato" w:eastAsiaTheme="majorEastAsia" w:hAnsi="Lato" w:cstheme="majorBidi"/>
      <w:b/>
      <w:color w:val="0070C0"/>
      <w:sz w:val="28"/>
      <w:szCs w:val="32"/>
    </w:rPr>
  </w:style>
  <w:style w:type="paragraph" w:styleId="Heading2">
    <w:name w:val="heading 2"/>
    <w:basedOn w:val="Normal"/>
    <w:next w:val="Normal"/>
    <w:link w:val="Heading2Char"/>
    <w:semiHidden/>
    <w:unhideWhenUsed/>
    <w:qFormat/>
    <w:rsid w:val="006247C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87729"/>
    <w:pPr>
      <w:keepNext/>
      <w:keepLines/>
      <w:spacing w:before="40"/>
      <w:outlineLvl w:val="2"/>
    </w:pPr>
    <w:rPr>
      <w:rFonts w:ascii="Lato" w:eastAsiaTheme="majorEastAsia" w:hAnsi="Lato" w:cstheme="majorBidi"/>
      <w:b/>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1939BB"/>
    <w:pPr>
      <w:tabs>
        <w:tab w:val="center" w:pos="4320"/>
        <w:tab w:val="right" w:pos="8640"/>
      </w:tabs>
    </w:pPr>
  </w:style>
  <w:style w:type="paragraph" w:styleId="Footer">
    <w:name w:val="footer"/>
    <w:basedOn w:val="Normal"/>
    <w:rsid w:val="001939BB"/>
    <w:pPr>
      <w:tabs>
        <w:tab w:val="center" w:pos="4320"/>
        <w:tab w:val="right" w:pos="8640"/>
      </w:tabs>
    </w:pPr>
  </w:style>
  <w:style w:type="table" w:styleId="TableGrid">
    <w:name w:val="Table Grid"/>
    <w:basedOn w:val="TableNormal"/>
    <w:rsid w:val="001939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1939BB"/>
  </w:style>
  <w:style w:type="paragraph" w:customStyle="1" w:styleId="Indent1">
    <w:name w:val="Indent 1"/>
    <w:basedOn w:val="Normal"/>
    <w:rsid w:val="001939BB"/>
    <w:pPr>
      <w:ind w:left="720" w:hanging="720"/>
      <w:jc w:val="both"/>
    </w:pPr>
    <w:rPr>
      <w:rFonts w:ascii="Tms Rmn" w:hAnsi="Tms Rmn" w:cs="Times New Roman"/>
      <w:sz w:val="22"/>
      <w:szCs w:val="20"/>
      <w:lang w:eastAsia="en-US"/>
    </w:rPr>
  </w:style>
  <w:style w:type="paragraph" w:styleId="BodyTextIndent">
    <w:name w:val="Body Text Indent"/>
    <w:basedOn w:val="Normal"/>
    <w:rsid w:val="001939BB"/>
    <w:pPr>
      <w:ind w:left="720" w:hanging="720"/>
      <w:jc w:val="both"/>
    </w:pPr>
    <w:rPr>
      <w:rFonts w:ascii="Tms Rmn" w:hAnsi="Tms Rmn" w:cs="Times New Roman"/>
      <w:szCs w:val="20"/>
      <w:lang w:eastAsia="en-US"/>
    </w:rPr>
  </w:style>
  <w:style w:type="paragraph" w:styleId="ListParagraph">
    <w:name w:val="List Paragraph"/>
    <w:basedOn w:val="Normal"/>
    <w:uiPriority w:val="34"/>
    <w:qFormat/>
    <w:rsid w:val="001939BB"/>
    <w:pPr>
      <w:ind w:left="720"/>
    </w:pPr>
    <w:rPr>
      <w:rFonts w:ascii="Times New Roman" w:hAnsi="Times New Roman" w:cs="Times New Roman"/>
      <w:lang w:eastAsia="en-US"/>
    </w:rPr>
  </w:style>
  <w:style w:type="character" w:styleId="Hyperlink">
    <w:name w:val="Hyperlink"/>
    <w:rsid w:val="001939BB"/>
    <w:rPr>
      <w:color w:val="0000FF"/>
      <w:u w:val="single"/>
    </w:rPr>
  </w:style>
  <w:style w:type="paragraph" w:styleId="BalloonText">
    <w:name w:val="Balloon Text"/>
    <w:basedOn w:val="Normal"/>
    <w:link w:val="BalloonTextChar"/>
    <w:rsid w:val="000412D7"/>
    <w:rPr>
      <w:rFonts w:ascii="Segoe UI" w:hAnsi="Segoe UI" w:cs="Segoe UI"/>
      <w:sz w:val="18"/>
      <w:szCs w:val="18"/>
    </w:rPr>
  </w:style>
  <w:style w:type="character" w:customStyle="1" w:styleId="BalloonTextChar">
    <w:name w:val="Balloon Text Char"/>
    <w:link w:val="BalloonText"/>
    <w:rsid w:val="000412D7"/>
    <w:rPr>
      <w:rFonts w:ascii="Segoe UI" w:hAnsi="Segoe UI" w:cs="Segoe UI"/>
      <w:sz w:val="18"/>
      <w:szCs w:val="18"/>
    </w:rPr>
  </w:style>
  <w:style w:type="character" w:styleId="CommentReference">
    <w:name w:val="annotation reference"/>
    <w:uiPriority w:val="99"/>
    <w:rsid w:val="00FE0066"/>
    <w:rPr>
      <w:sz w:val="16"/>
      <w:szCs w:val="16"/>
    </w:rPr>
  </w:style>
  <w:style w:type="paragraph" w:styleId="CommentText">
    <w:name w:val="annotation text"/>
    <w:basedOn w:val="Normal"/>
    <w:link w:val="CommentTextChar"/>
    <w:rsid w:val="00FE0066"/>
    <w:rPr>
      <w:sz w:val="20"/>
      <w:szCs w:val="20"/>
    </w:rPr>
  </w:style>
  <w:style w:type="character" w:customStyle="1" w:styleId="CommentTextChar">
    <w:name w:val="Comment Text Char"/>
    <w:link w:val="CommentText"/>
    <w:rsid w:val="00FE0066"/>
    <w:rPr>
      <w:rFonts w:ascii="Arial" w:hAnsi="Arial" w:cs="Arial"/>
    </w:rPr>
  </w:style>
  <w:style w:type="paragraph" w:styleId="CommentSubject">
    <w:name w:val="annotation subject"/>
    <w:basedOn w:val="CommentText"/>
    <w:next w:val="CommentText"/>
    <w:link w:val="CommentSubjectChar"/>
    <w:rsid w:val="00FE0066"/>
    <w:rPr>
      <w:b/>
      <w:bCs/>
    </w:rPr>
  </w:style>
  <w:style w:type="character" w:customStyle="1" w:styleId="CommentSubjectChar">
    <w:name w:val="Comment Subject Char"/>
    <w:link w:val="CommentSubject"/>
    <w:rsid w:val="00FE0066"/>
    <w:rPr>
      <w:rFonts w:ascii="Arial" w:hAnsi="Arial" w:cs="Arial"/>
      <w:b/>
      <w:bCs/>
    </w:rPr>
  </w:style>
  <w:style w:type="paragraph" w:customStyle="1" w:styleId="Default">
    <w:name w:val="Default"/>
    <w:rsid w:val="005B75D7"/>
    <w:pPr>
      <w:autoSpaceDE w:val="0"/>
      <w:autoSpaceDN w:val="0"/>
      <w:adjustRightInd w:val="0"/>
    </w:pPr>
    <w:rPr>
      <w:rFonts w:ascii="Bembo" w:hAnsi="Bembo" w:cs="Bembo"/>
      <w:color w:val="000000"/>
      <w:sz w:val="24"/>
      <w:szCs w:val="24"/>
    </w:rPr>
  </w:style>
  <w:style w:type="paragraph" w:customStyle="1" w:styleId="Pa0">
    <w:name w:val="Pa0"/>
    <w:basedOn w:val="Default"/>
    <w:next w:val="Default"/>
    <w:uiPriority w:val="99"/>
    <w:rsid w:val="005B75D7"/>
    <w:pPr>
      <w:spacing w:line="241" w:lineRule="atLeast"/>
    </w:pPr>
    <w:rPr>
      <w:rFonts w:cs="Times New Roman"/>
      <w:color w:val="auto"/>
    </w:rPr>
  </w:style>
  <w:style w:type="character" w:customStyle="1" w:styleId="A1">
    <w:name w:val="A1"/>
    <w:uiPriority w:val="99"/>
    <w:rsid w:val="005B75D7"/>
    <w:rPr>
      <w:rFonts w:cs="Bembo"/>
      <w:b/>
      <w:bCs/>
      <w:color w:val="000000"/>
      <w:sz w:val="18"/>
      <w:szCs w:val="18"/>
    </w:rPr>
  </w:style>
  <w:style w:type="character" w:styleId="UnresolvedMention">
    <w:name w:val="Unresolved Mention"/>
    <w:basedOn w:val="DefaultParagraphFont"/>
    <w:uiPriority w:val="99"/>
    <w:semiHidden/>
    <w:unhideWhenUsed/>
    <w:rsid w:val="00F33C38"/>
    <w:rPr>
      <w:color w:val="605E5C"/>
      <w:shd w:val="clear" w:color="auto" w:fill="E1DFDD"/>
    </w:rPr>
  </w:style>
  <w:style w:type="paragraph" w:customStyle="1" w:styleId="Single">
    <w:name w:val="Single"/>
    <w:basedOn w:val="Normal"/>
    <w:rsid w:val="0033248F"/>
    <w:rPr>
      <w:rFonts w:ascii="Univers" w:hAnsi="Univers" w:cs="Times New Roman"/>
      <w:szCs w:val="20"/>
      <w:lang w:eastAsia="en-US"/>
    </w:rPr>
  </w:style>
  <w:style w:type="paragraph" w:styleId="BodyText3">
    <w:name w:val="Body Text 3"/>
    <w:basedOn w:val="Normal"/>
    <w:link w:val="BodyText3Char"/>
    <w:rsid w:val="009A7178"/>
    <w:pPr>
      <w:spacing w:after="120"/>
    </w:pPr>
    <w:rPr>
      <w:sz w:val="16"/>
      <w:szCs w:val="16"/>
    </w:rPr>
  </w:style>
  <w:style w:type="character" w:customStyle="1" w:styleId="BodyText3Char">
    <w:name w:val="Body Text 3 Char"/>
    <w:basedOn w:val="DefaultParagraphFont"/>
    <w:link w:val="BodyText3"/>
    <w:rsid w:val="009A7178"/>
    <w:rPr>
      <w:rFonts w:ascii="Arial" w:hAnsi="Arial" w:cs="Arial"/>
      <w:sz w:val="16"/>
      <w:szCs w:val="16"/>
    </w:rPr>
  </w:style>
  <w:style w:type="character" w:customStyle="1" w:styleId="ui-provider">
    <w:name w:val="ui-provider"/>
    <w:basedOn w:val="DefaultParagraphFont"/>
    <w:rsid w:val="009A7178"/>
  </w:style>
  <w:style w:type="paragraph" w:styleId="Revision">
    <w:name w:val="Revision"/>
    <w:hidden/>
    <w:uiPriority w:val="99"/>
    <w:semiHidden/>
    <w:rsid w:val="006E7F8F"/>
    <w:rPr>
      <w:rFonts w:ascii="Arial" w:hAnsi="Arial" w:cs="Arial"/>
      <w:sz w:val="24"/>
      <w:szCs w:val="24"/>
    </w:rPr>
  </w:style>
  <w:style w:type="paragraph" w:customStyle="1" w:styleId="paragraph">
    <w:name w:val="paragraph"/>
    <w:basedOn w:val="Normal"/>
    <w:rsid w:val="00C6095C"/>
    <w:pPr>
      <w:spacing w:before="100" w:beforeAutospacing="1" w:after="100" w:afterAutospacing="1"/>
    </w:pPr>
    <w:rPr>
      <w:rFonts w:ascii="Times New Roman" w:hAnsi="Times New Roman" w:cs="Times New Roman"/>
    </w:rPr>
  </w:style>
  <w:style w:type="character" w:customStyle="1" w:styleId="normaltextrun">
    <w:name w:val="normaltextrun"/>
    <w:basedOn w:val="DefaultParagraphFont"/>
    <w:rsid w:val="00C6095C"/>
  </w:style>
  <w:style w:type="character" w:customStyle="1" w:styleId="eop">
    <w:name w:val="eop"/>
    <w:basedOn w:val="DefaultParagraphFont"/>
    <w:rsid w:val="00C6095C"/>
  </w:style>
  <w:style w:type="paragraph" w:styleId="NoSpacing">
    <w:name w:val="No Spacing"/>
    <w:uiPriority w:val="1"/>
    <w:qFormat/>
    <w:rsid w:val="00C6095C"/>
    <w:rPr>
      <w:rFonts w:ascii="Lato" w:eastAsiaTheme="minorHAnsi" w:hAnsi="Lato" w:cs="Calibri"/>
      <w:color w:val="000000"/>
      <w:kern w:val="3"/>
      <w:sz w:val="22"/>
      <w:szCs w:val="24"/>
      <w:lang w:eastAsia="en-US"/>
    </w:rPr>
  </w:style>
  <w:style w:type="character" w:customStyle="1" w:styleId="Heading3Char">
    <w:name w:val="Heading 3 Char"/>
    <w:basedOn w:val="DefaultParagraphFont"/>
    <w:link w:val="Heading3"/>
    <w:uiPriority w:val="9"/>
    <w:rsid w:val="00787729"/>
    <w:rPr>
      <w:rFonts w:ascii="Lato" w:eastAsiaTheme="majorEastAsia" w:hAnsi="Lato" w:cstheme="majorBidi"/>
      <w:b/>
      <w:color w:val="1F3763" w:themeColor="accent1" w:themeShade="7F"/>
      <w:sz w:val="24"/>
      <w:szCs w:val="24"/>
    </w:rPr>
  </w:style>
  <w:style w:type="character" w:customStyle="1" w:styleId="Heading1Char">
    <w:name w:val="Heading 1 Char"/>
    <w:basedOn w:val="DefaultParagraphFont"/>
    <w:link w:val="Heading1"/>
    <w:rsid w:val="0017498D"/>
    <w:rPr>
      <w:rFonts w:ascii="Lato" w:eastAsiaTheme="majorEastAsia" w:hAnsi="Lato" w:cstheme="majorBidi"/>
      <w:b/>
      <w:color w:val="0070C0"/>
      <w:sz w:val="28"/>
      <w:szCs w:val="32"/>
    </w:rPr>
  </w:style>
  <w:style w:type="character" w:styleId="FollowedHyperlink">
    <w:name w:val="FollowedHyperlink"/>
    <w:basedOn w:val="DefaultParagraphFont"/>
    <w:rsid w:val="006273E3"/>
    <w:rPr>
      <w:color w:val="954F72" w:themeColor="followedHyperlink"/>
      <w:u w:val="single"/>
    </w:rPr>
  </w:style>
  <w:style w:type="character" w:customStyle="1" w:styleId="Heading2Char">
    <w:name w:val="Heading 2 Char"/>
    <w:basedOn w:val="DefaultParagraphFont"/>
    <w:link w:val="Heading2"/>
    <w:semiHidden/>
    <w:rsid w:val="006247C2"/>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9606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tworidingscf.org.uk/how-to-apply/"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tworidingscf.org.uk/wp-content/uploads/2019/03/Full-Cost-Recovery.pdf"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tworidingscf.org.uk/fund/bettys-and-taylors-group-community-fu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d3f5525-c00b-41d3-bea2-993194911189">
      <Terms xmlns="http://schemas.microsoft.com/office/infopath/2007/PartnerControls"/>
    </lcf76f155ced4ddcb4097134ff3c332f>
    <TaxCatchAll xmlns="2a7f199a-b551-4d7c-90e5-948fbaf98f9e"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7AE942595EE8641B98316D10C544FE8" ma:contentTypeVersion="20" ma:contentTypeDescription="Create a new document." ma:contentTypeScope="" ma:versionID="0ff4a9293486551b33ad74095a77e566">
  <xsd:schema xmlns:xsd="http://www.w3.org/2001/XMLSchema" xmlns:xs="http://www.w3.org/2001/XMLSchema" xmlns:p="http://schemas.microsoft.com/office/2006/metadata/properties" xmlns:ns2="2a7f199a-b551-4d7c-90e5-948fbaf98f9e" xmlns:ns3="3d3f5525-c00b-41d3-bea2-993194911189" targetNamespace="http://schemas.microsoft.com/office/2006/metadata/properties" ma:root="true" ma:fieldsID="fe784d397bd78b2d0c96e45039fe356a" ns2:_="" ns3:_="">
    <xsd:import namespace="2a7f199a-b551-4d7c-90e5-948fbaf98f9e"/>
    <xsd:import namespace="3d3f5525-c00b-41d3-bea2-99319491118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7f199a-b551-4d7c-90e5-948fbaf98f9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1173d134-f205-442d-ac6b-7e4bb83a7996}" ma:internalName="TaxCatchAll" ma:showField="CatchAllData" ma:web="2a7f199a-b551-4d7c-90e5-948fbaf98f9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d3f5525-c00b-41d3-bea2-993194911189"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cc41071-6f42-466d-8f14-3dd7c31aad1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36326E-B68B-4448-9A5E-530C21213143}">
  <ds:schemaRefs>
    <ds:schemaRef ds:uri="http://schemas.microsoft.com/sharepoint/v3/contenttype/forms"/>
  </ds:schemaRefs>
</ds:datastoreItem>
</file>

<file path=customXml/itemProps2.xml><?xml version="1.0" encoding="utf-8"?>
<ds:datastoreItem xmlns:ds="http://schemas.openxmlformats.org/officeDocument/2006/customXml" ds:itemID="{54D020B9-17C2-468F-B834-7B7E39FCD890}">
  <ds:schemaRefs>
    <ds:schemaRef ds:uri="http://schemas.microsoft.com/office/2006/metadata/properties"/>
    <ds:schemaRef ds:uri="http://schemas.microsoft.com/office/infopath/2007/PartnerControls"/>
    <ds:schemaRef ds:uri="3d3f5525-c00b-41d3-bea2-993194911189"/>
    <ds:schemaRef ds:uri="2a7f199a-b551-4d7c-90e5-948fbaf98f9e"/>
  </ds:schemaRefs>
</ds:datastoreItem>
</file>

<file path=customXml/itemProps3.xml><?xml version="1.0" encoding="utf-8"?>
<ds:datastoreItem xmlns:ds="http://schemas.openxmlformats.org/officeDocument/2006/customXml" ds:itemID="{4D633F21-100E-45B2-940F-95A826C756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7f199a-b551-4d7c-90e5-948fbaf98f9e"/>
    <ds:schemaRef ds:uri="3d3f5525-c00b-41d3-bea2-9931949111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D6C90D-1010-419F-A961-806BFEAC42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1192</Words>
  <Characters>6800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7977</CharactersWithSpaces>
  <SharedDoc>false</SharedDoc>
  <HLinks>
    <vt:vector size="30" baseType="variant">
      <vt:variant>
        <vt:i4>7077923</vt:i4>
      </vt:variant>
      <vt:variant>
        <vt:i4>12</vt:i4>
      </vt:variant>
      <vt:variant>
        <vt:i4>0</vt:i4>
      </vt:variant>
      <vt:variant>
        <vt:i4>5</vt:i4>
      </vt:variant>
      <vt:variant>
        <vt:lpwstr>https://www.tworidingscf.org.uk/key-documents/</vt:lpwstr>
      </vt:variant>
      <vt:variant>
        <vt:lpwstr/>
      </vt:variant>
      <vt:variant>
        <vt:i4>8060965</vt:i4>
      </vt:variant>
      <vt:variant>
        <vt:i4>9</vt:i4>
      </vt:variant>
      <vt:variant>
        <vt:i4>0</vt:i4>
      </vt:variant>
      <vt:variant>
        <vt:i4>5</vt:i4>
      </vt:variant>
      <vt:variant>
        <vt:lpwstr>https://www.tworidingscf.org.uk/wp-content/uploads/2023/10/bank-statement-guidance.pdf</vt:lpwstr>
      </vt:variant>
      <vt:variant>
        <vt:lpwstr/>
      </vt:variant>
      <vt:variant>
        <vt:i4>7929893</vt:i4>
      </vt:variant>
      <vt:variant>
        <vt:i4>6</vt:i4>
      </vt:variant>
      <vt:variant>
        <vt:i4>0</vt:i4>
      </vt:variant>
      <vt:variant>
        <vt:i4>5</vt:i4>
      </vt:variant>
      <vt:variant>
        <vt:lpwstr>https://www.tworidingscf.org.uk/frequently-asked-questions/</vt:lpwstr>
      </vt:variant>
      <vt:variant>
        <vt:lpwstr/>
      </vt:variant>
      <vt:variant>
        <vt:i4>6815752</vt:i4>
      </vt:variant>
      <vt:variant>
        <vt:i4>3</vt:i4>
      </vt:variant>
      <vt:variant>
        <vt:i4>0</vt:i4>
      </vt:variant>
      <vt:variant>
        <vt:i4>5</vt:i4>
      </vt:variant>
      <vt:variant>
        <vt:lpwstr/>
      </vt:variant>
      <vt:variant>
        <vt:lpwstr>_Organisational_/_Group</vt:lpwstr>
      </vt:variant>
      <vt:variant>
        <vt:i4>1769542</vt:i4>
      </vt:variant>
      <vt:variant>
        <vt:i4>0</vt:i4>
      </vt:variant>
      <vt:variant>
        <vt:i4>0</vt:i4>
      </vt:variant>
      <vt:variant>
        <vt:i4>5</vt:i4>
      </vt:variant>
      <vt:variant>
        <vt:lpwstr>https://www.tworidingscf.org.uk/wp-content/uploads/2019/03/Full-Cost-Recovery.pdf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dc:creator>
  <cp:keywords/>
  <cp:lastModifiedBy>Katherine Odom</cp:lastModifiedBy>
  <cp:revision>21</cp:revision>
  <cp:lastPrinted>2018-11-16T02:15:00Z</cp:lastPrinted>
  <dcterms:created xsi:type="dcterms:W3CDTF">2025-10-07T07:47:00Z</dcterms:created>
  <dcterms:modified xsi:type="dcterms:W3CDTF">2026-03-09T12:24:00Z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0x01010047AE942595EE8641B98316D10C544FE8</vt:lpwstr>
  </property>
</Properties>
</file>