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D7576" w14:textId="77777777" w:rsidR="004F4BF8" w:rsidRPr="00971055" w:rsidRDefault="004F4BF8" w:rsidP="004F4BF8">
      <w:pPr>
        <w:rPr>
          <w:rFonts w:ascii="Lato" w:hAnsi="Lato"/>
          <w:vanish/>
          <w:color w:val="0070C0"/>
          <w:sz w:val="28"/>
          <w:szCs w:val="28"/>
        </w:rPr>
      </w:pPr>
    </w:p>
    <w:p w14:paraId="35BF02B2" w14:textId="7C2F54F8" w:rsidR="004F4BF8" w:rsidRPr="00971055" w:rsidRDefault="004F4BF8" w:rsidP="00971055">
      <w:pPr>
        <w:spacing w:after="0"/>
        <w:rPr>
          <w:rFonts w:ascii="Lato" w:hAnsi="Lato"/>
          <w:b/>
          <w:color w:val="0070C0"/>
          <w:sz w:val="28"/>
          <w:szCs w:val="28"/>
        </w:rPr>
      </w:pPr>
      <w:r w:rsidRPr="00971055">
        <w:rPr>
          <w:rFonts w:ascii="Lato" w:hAnsi="Lato"/>
          <w:b/>
          <w:color w:val="0070C0"/>
          <w:sz w:val="28"/>
          <w:szCs w:val="28"/>
        </w:rPr>
        <w:t>Overview</w:t>
      </w:r>
    </w:p>
    <w:p w14:paraId="7BD74140" w14:textId="61B67C28" w:rsidR="004F4BF8" w:rsidRPr="00971055" w:rsidRDefault="004F4BF8" w:rsidP="00971055">
      <w:pPr>
        <w:spacing w:after="0"/>
        <w:jc w:val="both"/>
        <w:rPr>
          <w:rFonts w:ascii="Lato" w:hAnsi="Lato" w:cstheme="minorHAnsi"/>
          <w:bCs/>
          <w:sz w:val="24"/>
          <w:szCs w:val="24"/>
        </w:rPr>
      </w:pPr>
      <w:r w:rsidRPr="00971055">
        <w:rPr>
          <w:rFonts w:ascii="Lato" w:hAnsi="Lato" w:cstheme="minorHAnsi"/>
          <w:bCs/>
          <w:sz w:val="24"/>
          <w:szCs w:val="24"/>
        </w:rPr>
        <w:t xml:space="preserve">The </w:t>
      </w:r>
      <w:bookmarkStart w:id="0" w:name="_Hlk152590350"/>
      <w:r w:rsidRPr="00971055">
        <w:rPr>
          <w:rFonts w:ascii="Lato" w:hAnsi="Lato" w:cstheme="minorHAnsi"/>
          <w:bCs/>
          <w:sz w:val="24"/>
          <w:szCs w:val="24"/>
        </w:rPr>
        <w:t xml:space="preserve">Bettys and Taylors family </w:t>
      </w:r>
      <w:bookmarkEnd w:id="0"/>
      <w:r w:rsidRPr="00971055">
        <w:rPr>
          <w:rFonts w:ascii="Lato" w:hAnsi="Lato" w:cstheme="minorHAnsi"/>
          <w:bCs/>
          <w:sz w:val="24"/>
          <w:szCs w:val="24"/>
        </w:rPr>
        <w:t xml:space="preserve">heritage and the legacy of their founder and his early experiences in life are central to where Bettys and Taylors are now. Despite his very difficult start, Frederick was able to gain skills and experience which changed his life and his fortune. With food key to </w:t>
      </w:r>
      <w:r w:rsidR="00FB010E" w:rsidRPr="00971055">
        <w:rPr>
          <w:rFonts w:ascii="Lato" w:hAnsi="Lato" w:cstheme="minorHAnsi"/>
          <w:bCs/>
          <w:sz w:val="24"/>
          <w:szCs w:val="24"/>
        </w:rPr>
        <w:t xml:space="preserve">the </w:t>
      </w:r>
      <w:r w:rsidRPr="00971055">
        <w:rPr>
          <w:rFonts w:ascii="Lato" w:hAnsi="Lato" w:cstheme="minorHAnsi"/>
          <w:bCs/>
          <w:sz w:val="24"/>
          <w:szCs w:val="24"/>
        </w:rPr>
        <w:t xml:space="preserve">business, </w:t>
      </w:r>
      <w:r w:rsidR="00FB010E" w:rsidRPr="00971055">
        <w:rPr>
          <w:rFonts w:ascii="Lato" w:hAnsi="Lato" w:cstheme="minorHAnsi"/>
          <w:bCs/>
          <w:sz w:val="24"/>
          <w:szCs w:val="24"/>
        </w:rPr>
        <w:t>the family</w:t>
      </w:r>
      <w:r w:rsidRPr="00971055">
        <w:rPr>
          <w:rFonts w:ascii="Lato" w:hAnsi="Lato" w:cstheme="minorHAnsi"/>
          <w:bCs/>
          <w:sz w:val="24"/>
          <w:szCs w:val="24"/>
        </w:rPr>
        <w:t xml:space="preserve"> want to support food-based projects in Yorkshire.</w:t>
      </w:r>
    </w:p>
    <w:p w14:paraId="5FE84D2D" w14:textId="77777777" w:rsidR="00971055" w:rsidRDefault="00971055" w:rsidP="00971055">
      <w:pPr>
        <w:spacing w:after="0"/>
        <w:rPr>
          <w:rFonts w:ascii="Lato" w:hAnsi="Lato"/>
          <w:b/>
          <w:bCs/>
          <w:color w:val="0070C0"/>
          <w:sz w:val="24"/>
          <w:szCs w:val="24"/>
        </w:rPr>
      </w:pPr>
    </w:p>
    <w:p w14:paraId="4051689A" w14:textId="0005F474" w:rsidR="00D5582B" w:rsidRPr="00971055" w:rsidRDefault="00225609" w:rsidP="00971055">
      <w:pPr>
        <w:spacing w:after="0"/>
        <w:rPr>
          <w:rFonts w:ascii="Lato" w:hAnsi="Lato" w:cstheme="minorHAnsi"/>
          <w:bCs/>
          <w:sz w:val="24"/>
          <w:szCs w:val="24"/>
        </w:rPr>
      </w:pPr>
      <w:r w:rsidRPr="00971055">
        <w:rPr>
          <w:rFonts w:ascii="Lato" w:hAnsi="Lato"/>
          <w:b/>
          <w:bCs/>
          <w:color w:val="0070C0"/>
          <w:sz w:val="28"/>
          <w:szCs w:val="28"/>
        </w:rPr>
        <w:t>Fund priorities</w:t>
      </w:r>
    </w:p>
    <w:p w14:paraId="6F46B46F" w14:textId="657D77A1" w:rsidR="005D35EA" w:rsidRPr="00971055" w:rsidRDefault="005D35EA" w:rsidP="005D35EA">
      <w:pPr>
        <w:rPr>
          <w:rFonts w:ascii="Lato" w:hAnsi="Lato" w:cstheme="minorHAnsi"/>
          <w:sz w:val="24"/>
          <w:szCs w:val="24"/>
        </w:rPr>
      </w:pPr>
      <w:r w:rsidRPr="00971055">
        <w:rPr>
          <w:rFonts w:ascii="Lato" w:hAnsi="Lato" w:cstheme="minorHAnsi"/>
          <w:sz w:val="24"/>
          <w:szCs w:val="24"/>
        </w:rPr>
        <w:t xml:space="preserve">Organisations should be working to inspire, support and enable vulnerable children and young people (up to 25 years of age) who face challenging circumstances, into </w:t>
      </w:r>
      <w:r w:rsidRPr="00614714">
        <w:rPr>
          <w:rFonts w:ascii="Lato" w:hAnsi="Lato" w:cstheme="minorHAnsi"/>
          <w:sz w:val="24"/>
          <w:szCs w:val="24"/>
        </w:rPr>
        <w:t>sustainable employment within the food, catering and hospitality sector</w:t>
      </w:r>
      <w:r w:rsidRPr="00971055">
        <w:rPr>
          <w:rFonts w:ascii="Lato" w:hAnsi="Lato" w:cstheme="minorHAnsi"/>
          <w:sz w:val="24"/>
          <w:szCs w:val="24"/>
        </w:rPr>
        <w:t xml:space="preserve"> through gaining relevant skills and experience. Such as:</w:t>
      </w:r>
    </w:p>
    <w:p w14:paraId="391E91CB" w14:textId="1A2BC78F" w:rsidR="005D35EA" w:rsidRPr="00971055" w:rsidRDefault="005D35EA" w:rsidP="005D35EA">
      <w:pPr>
        <w:pStyle w:val="ListParagraph"/>
        <w:numPr>
          <w:ilvl w:val="0"/>
          <w:numId w:val="9"/>
        </w:numPr>
        <w:rPr>
          <w:rFonts w:ascii="Lato" w:hAnsi="Lato" w:cstheme="minorHAnsi"/>
        </w:rPr>
      </w:pPr>
      <w:r w:rsidRPr="00971055">
        <w:rPr>
          <w:rFonts w:ascii="Lato" w:hAnsi="Lato" w:cstheme="minorHAnsi"/>
        </w:rPr>
        <w:t>Skills development (life skills such as cookery,</w:t>
      </w:r>
      <w:r w:rsidR="006444DA" w:rsidRPr="00971055">
        <w:rPr>
          <w:rFonts w:ascii="Lato" w:hAnsi="Lato" w:cstheme="minorHAnsi"/>
        </w:rPr>
        <w:t xml:space="preserve"> </w:t>
      </w:r>
      <w:r w:rsidRPr="00971055">
        <w:rPr>
          <w:rFonts w:ascii="Lato" w:hAnsi="Lato" w:cstheme="minorHAnsi"/>
        </w:rPr>
        <w:t>literacy, communication, IT)</w:t>
      </w:r>
    </w:p>
    <w:p w14:paraId="64CBE253" w14:textId="201BDB3D" w:rsidR="005D35EA" w:rsidRPr="00971055" w:rsidRDefault="005D35EA" w:rsidP="005D35EA">
      <w:pPr>
        <w:pStyle w:val="ListParagraph"/>
        <w:numPr>
          <w:ilvl w:val="0"/>
          <w:numId w:val="9"/>
        </w:numPr>
        <w:rPr>
          <w:rFonts w:ascii="Lato" w:hAnsi="Lato" w:cstheme="minorHAnsi"/>
        </w:rPr>
      </w:pPr>
      <w:r w:rsidRPr="00971055">
        <w:rPr>
          <w:rFonts w:ascii="Lato" w:hAnsi="Lato" w:cstheme="minorHAnsi"/>
        </w:rPr>
        <w:t>Enhancing employability through</w:t>
      </w:r>
      <w:r w:rsidR="006444DA" w:rsidRPr="00971055">
        <w:rPr>
          <w:rFonts w:ascii="Lato" w:hAnsi="Lato" w:cstheme="minorHAnsi"/>
        </w:rPr>
        <w:t xml:space="preserve"> relevant</w:t>
      </w:r>
      <w:r w:rsidRPr="00971055">
        <w:rPr>
          <w:rFonts w:ascii="Lato" w:hAnsi="Lato" w:cstheme="minorHAnsi"/>
        </w:rPr>
        <w:t xml:space="preserve"> formal skills training and education</w:t>
      </w:r>
    </w:p>
    <w:p w14:paraId="36A3B54F" w14:textId="77777777" w:rsidR="00AB741E" w:rsidRPr="00971055" w:rsidRDefault="00AB741E" w:rsidP="00903671">
      <w:pPr>
        <w:pStyle w:val="Single"/>
        <w:jc w:val="both"/>
        <w:rPr>
          <w:rFonts w:ascii="Lato" w:hAnsi="Lato" w:cstheme="minorHAnsi"/>
          <w:szCs w:val="24"/>
        </w:rPr>
      </w:pPr>
    </w:p>
    <w:p w14:paraId="41A8AD84" w14:textId="6BFDE050" w:rsidR="00903671" w:rsidRDefault="00903671" w:rsidP="00903671">
      <w:pPr>
        <w:pStyle w:val="Single"/>
        <w:jc w:val="both"/>
        <w:rPr>
          <w:rFonts w:ascii="Lato" w:hAnsi="Lato" w:cstheme="minorHAnsi"/>
          <w:szCs w:val="24"/>
        </w:rPr>
      </w:pPr>
      <w:r w:rsidRPr="00971055">
        <w:rPr>
          <w:rFonts w:ascii="Lato" w:hAnsi="Lato" w:cstheme="minorHAnsi"/>
          <w:szCs w:val="24"/>
        </w:rPr>
        <w:t xml:space="preserve">The work/activity should reflect the concerns and priorities of the organisation’s key stakeholders and fit well with existing community services/activities. </w:t>
      </w:r>
      <w:r w:rsidR="00E15CE6" w:rsidRPr="00971055">
        <w:rPr>
          <w:rFonts w:ascii="Lato" w:hAnsi="Lato" w:cstheme="minorHAnsi"/>
          <w:szCs w:val="24"/>
        </w:rPr>
        <w:t xml:space="preserve">You should be able to demonstrate </w:t>
      </w:r>
      <w:r w:rsidR="00DB4545" w:rsidRPr="00971055">
        <w:rPr>
          <w:rFonts w:ascii="Lato" w:hAnsi="Lato" w:cstheme="minorHAnsi"/>
          <w:szCs w:val="24"/>
        </w:rPr>
        <w:t xml:space="preserve">that you have successfully delivered a (smaller project), and that the young people you serve want and need a large project focused on </w:t>
      </w:r>
      <w:r w:rsidR="00740AEE" w:rsidRPr="00971055">
        <w:rPr>
          <w:rFonts w:ascii="Lato" w:hAnsi="Lato" w:cstheme="minorHAnsi"/>
          <w:szCs w:val="24"/>
        </w:rPr>
        <w:t>food, catering and hospitality.</w:t>
      </w:r>
    </w:p>
    <w:p w14:paraId="47DDFA6E" w14:textId="77777777" w:rsidR="007A2380" w:rsidRDefault="007A2380" w:rsidP="007A2380">
      <w:pPr>
        <w:autoSpaceDE w:val="0"/>
        <w:autoSpaceDN w:val="0"/>
        <w:adjustRightInd w:val="0"/>
        <w:spacing w:after="0"/>
        <w:rPr>
          <w:rFonts w:ascii="Lato" w:hAnsi="Lato" w:cstheme="minorHAnsi"/>
          <w:b/>
          <w:bCs/>
          <w:sz w:val="24"/>
          <w:szCs w:val="24"/>
        </w:rPr>
      </w:pPr>
    </w:p>
    <w:p w14:paraId="04D82B4D" w14:textId="66E3F5E3" w:rsidR="007A2380" w:rsidRPr="007A2380" w:rsidRDefault="007A2380" w:rsidP="007A2380">
      <w:pPr>
        <w:autoSpaceDE w:val="0"/>
        <w:autoSpaceDN w:val="0"/>
        <w:adjustRightInd w:val="0"/>
        <w:spacing w:after="0"/>
        <w:rPr>
          <w:rFonts w:ascii="Lato" w:hAnsi="Lato" w:cstheme="minorHAnsi"/>
          <w:sz w:val="24"/>
          <w:szCs w:val="24"/>
        </w:rPr>
      </w:pPr>
      <w:r w:rsidRPr="007A2380">
        <w:rPr>
          <w:rFonts w:ascii="Lato" w:hAnsi="Lato" w:cstheme="minorHAnsi"/>
          <w:sz w:val="24"/>
          <w:szCs w:val="24"/>
        </w:rPr>
        <w:t>Priority will be given to groups that</w:t>
      </w:r>
      <w:r w:rsidR="00AA0995">
        <w:rPr>
          <w:rFonts w:ascii="Lato" w:hAnsi="Lato" w:cstheme="minorHAnsi"/>
          <w:sz w:val="24"/>
          <w:szCs w:val="24"/>
        </w:rPr>
        <w:t xml:space="preserve"> are</w:t>
      </w:r>
      <w:r w:rsidRPr="007A2380">
        <w:rPr>
          <w:rFonts w:ascii="Lato" w:hAnsi="Lato" w:cstheme="minorHAnsi"/>
          <w:sz w:val="24"/>
          <w:szCs w:val="24"/>
        </w:rPr>
        <w:t>:</w:t>
      </w:r>
    </w:p>
    <w:p w14:paraId="7401D2EE" w14:textId="77777777" w:rsidR="007A2380" w:rsidRPr="00971055" w:rsidRDefault="007A2380" w:rsidP="007A2380">
      <w:pPr>
        <w:numPr>
          <w:ilvl w:val="0"/>
          <w:numId w:val="11"/>
        </w:numPr>
        <w:autoSpaceDE w:val="0"/>
        <w:autoSpaceDN w:val="0"/>
        <w:adjustRightInd w:val="0"/>
        <w:spacing w:after="0" w:line="240" w:lineRule="auto"/>
        <w:rPr>
          <w:rFonts w:ascii="Lato" w:hAnsi="Lato" w:cstheme="minorHAnsi"/>
          <w:sz w:val="24"/>
          <w:szCs w:val="24"/>
        </w:rPr>
      </w:pPr>
      <w:r w:rsidRPr="00971055">
        <w:rPr>
          <w:rFonts w:ascii="Lato" w:hAnsi="Lato" w:cstheme="minorHAnsi"/>
          <w:sz w:val="24"/>
          <w:szCs w:val="24"/>
        </w:rPr>
        <w:t xml:space="preserve">Locally based organisations with a clear understanding of the needs they are supporting. </w:t>
      </w:r>
    </w:p>
    <w:p w14:paraId="0505E9E1" w14:textId="20D6A6CC" w:rsidR="007A2380" w:rsidRPr="00971055" w:rsidRDefault="00AA0995" w:rsidP="007A2380">
      <w:pPr>
        <w:numPr>
          <w:ilvl w:val="0"/>
          <w:numId w:val="10"/>
        </w:numPr>
        <w:spacing w:after="0" w:line="240" w:lineRule="auto"/>
        <w:rPr>
          <w:rFonts w:ascii="Lato" w:hAnsi="Lato" w:cstheme="minorHAnsi"/>
          <w:sz w:val="24"/>
          <w:szCs w:val="24"/>
        </w:rPr>
      </w:pPr>
      <w:r>
        <w:rPr>
          <w:rFonts w:ascii="Lato" w:hAnsi="Lato" w:cstheme="minorHAnsi"/>
          <w:sz w:val="24"/>
          <w:szCs w:val="24"/>
        </w:rPr>
        <w:t>B</w:t>
      </w:r>
      <w:r w:rsidR="007A2380" w:rsidRPr="00971055">
        <w:rPr>
          <w:rFonts w:ascii="Lato" w:hAnsi="Lato" w:cstheme="minorHAnsi"/>
          <w:sz w:val="24"/>
          <w:szCs w:val="24"/>
        </w:rPr>
        <w:t>ased in an area of deprivation or work with a community disadvantaged for another reason.</w:t>
      </w:r>
    </w:p>
    <w:p w14:paraId="4EEA0220" w14:textId="53788B19" w:rsidR="007A2380" w:rsidRPr="00971055" w:rsidRDefault="00AA0995" w:rsidP="007A2380">
      <w:pPr>
        <w:numPr>
          <w:ilvl w:val="0"/>
          <w:numId w:val="10"/>
        </w:numPr>
        <w:spacing w:after="0" w:line="240" w:lineRule="auto"/>
        <w:rPr>
          <w:rFonts w:ascii="Lato" w:hAnsi="Lato" w:cstheme="minorHAnsi"/>
          <w:sz w:val="24"/>
          <w:szCs w:val="24"/>
        </w:rPr>
      </w:pPr>
      <w:r>
        <w:rPr>
          <w:rFonts w:ascii="Lato" w:hAnsi="Lato" w:cstheme="minorHAnsi"/>
          <w:sz w:val="24"/>
          <w:szCs w:val="24"/>
        </w:rPr>
        <w:t>B</w:t>
      </w:r>
      <w:r w:rsidR="007A2380" w:rsidRPr="00971055">
        <w:rPr>
          <w:rFonts w:ascii="Lato" w:hAnsi="Lato" w:cstheme="minorHAnsi"/>
          <w:sz w:val="24"/>
          <w:szCs w:val="24"/>
        </w:rPr>
        <w:t xml:space="preserve">ased within a 20-mile radius surrounding Bettys Café Tea Rooms and the Bettys and Taylors head office. </w:t>
      </w:r>
    </w:p>
    <w:p w14:paraId="52C9052B" w14:textId="77777777" w:rsidR="007A2380" w:rsidRDefault="007A2380" w:rsidP="00903671">
      <w:pPr>
        <w:pStyle w:val="Single"/>
        <w:jc w:val="both"/>
        <w:rPr>
          <w:rFonts w:ascii="Lato" w:hAnsi="Lato" w:cstheme="minorHAnsi"/>
          <w:szCs w:val="24"/>
        </w:rPr>
      </w:pPr>
    </w:p>
    <w:p w14:paraId="52F72079" w14:textId="77777777" w:rsidR="00AA0995" w:rsidRDefault="00AA0995" w:rsidP="00817BE7">
      <w:pPr>
        <w:autoSpaceDE w:val="0"/>
        <w:autoSpaceDN w:val="0"/>
        <w:adjustRightInd w:val="0"/>
        <w:spacing w:after="0"/>
        <w:rPr>
          <w:rFonts w:ascii="Lato" w:hAnsi="Lato" w:cstheme="minorHAnsi"/>
          <w:sz w:val="24"/>
          <w:szCs w:val="24"/>
        </w:rPr>
      </w:pPr>
      <w:r w:rsidRPr="00971055">
        <w:rPr>
          <w:rFonts w:ascii="Lato" w:hAnsi="Lato" w:cstheme="minorHAnsi"/>
          <w:sz w:val="24"/>
          <w:szCs w:val="24"/>
        </w:rPr>
        <w:t>We recognise that many areas can suffer from ‘hidden deprivation’ (pockets of deprivation based in otherwise seemingly affluent areas or deprivation caused by rurality) and encourage applications from within these communities too.</w:t>
      </w:r>
    </w:p>
    <w:p w14:paraId="11FF73C8" w14:textId="77777777" w:rsidR="00224C98" w:rsidRDefault="00224C98" w:rsidP="00903671">
      <w:pPr>
        <w:pStyle w:val="Single"/>
        <w:jc w:val="both"/>
        <w:rPr>
          <w:rFonts w:ascii="Lato" w:hAnsi="Lato" w:cstheme="minorHAnsi"/>
          <w:szCs w:val="24"/>
        </w:rPr>
      </w:pPr>
    </w:p>
    <w:p w14:paraId="0A874AC3" w14:textId="77777777" w:rsidR="00337E96" w:rsidRPr="0033248F" w:rsidRDefault="00337E96" w:rsidP="00337E96">
      <w:pPr>
        <w:pStyle w:val="Single"/>
        <w:jc w:val="both"/>
        <w:rPr>
          <w:rFonts w:ascii="Lato" w:hAnsi="Lato" w:cs="Arial"/>
          <w:b/>
          <w:color w:val="0070C0"/>
          <w:sz w:val="28"/>
          <w:szCs w:val="28"/>
        </w:rPr>
      </w:pPr>
      <w:r w:rsidRPr="0033248F">
        <w:rPr>
          <w:rFonts w:ascii="Lato" w:hAnsi="Lato" w:cs="Arial"/>
          <w:b/>
          <w:color w:val="0070C0"/>
          <w:sz w:val="28"/>
          <w:szCs w:val="28"/>
        </w:rPr>
        <w:t>Who can apply?</w:t>
      </w:r>
    </w:p>
    <w:p w14:paraId="1C5593FC" w14:textId="320C0D81" w:rsidR="00BC5EB2" w:rsidRPr="000E458F" w:rsidRDefault="00337E96" w:rsidP="000E458F">
      <w:pPr>
        <w:autoSpaceDE w:val="0"/>
        <w:autoSpaceDN w:val="0"/>
        <w:adjustRightInd w:val="0"/>
        <w:spacing w:after="0"/>
        <w:rPr>
          <w:rFonts w:ascii="Lato" w:hAnsi="Lato"/>
          <w:sz w:val="24"/>
          <w:szCs w:val="24"/>
        </w:rPr>
      </w:pPr>
      <w:r w:rsidRPr="00BC5EB2">
        <w:rPr>
          <w:rFonts w:ascii="Lato" w:hAnsi="Lato" w:cs="Arial"/>
          <w:sz w:val="24"/>
          <w:szCs w:val="24"/>
        </w:rPr>
        <w:t xml:space="preserve">Bettys &amp; Taylors Family Fund grants are targeted at </w:t>
      </w:r>
      <w:r w:rsidR="005F2007" w:rsidRPr="00BC5EB2">
        <w:rPr>
          <w:rFonts w:ascii="Lato" w:hAnsi="Lato" w:cs="Arial"/>
          <w:sz w:val="24"/>
          <w:szCs w:val="24"/>
        </w:rPr>
        <w:t xml:space="preserve">charitable </w:t>
      </w:r>
      <w:r w:rsidRPr="00BC5EB2">
        <w:rPr>
          <w:rFonts w:ascii="Lato" w:hAnsi="Lato" w:cs="Arial"/>
          <w:sz w:val="24"/>
          <w:szCs w:val="24"/>
        </w:rPr>
        <w:t>organisations with a turnover under £500K</w:t>
      </w:r>
      <w:r w:rsidR="00B00369">
        <w:rPr>
          <w:rFonts w:ascii="Lato" w:hAnsi="Lato" w:cs="Arial"/>
          <w:sz w:val="24"/>
          <w:szCs w:val="24"/>
        </w:rPr>
        <w:t xml:space="preserve">. </w:t>
      </w:r>
      <w:r w:rsidR="00B00369" w:rsidRPr="00971055">
        <w:rPr>
          <w:rFonts w:ascii="Lato" w:hAnsi="Lato"/>
          <w:sz w:val="24"/>
          <w:szCs w:val="24"/>
        </w:rPr>
        <w:t xml:space="preserve">If your income is over this, we may still be able to fund you. However, </w:t>
      </w:r>
      <w:r w:rsidR="000E458F">
        <w:rPr>
          <w:rFonts w:ascii="Lato" w:hAnsi="Lato"/>
          <w:sz w:val="24"/>
          <w:szCs w:val="24"/>
        </w:rPr>
        <w:t xml:space="preserve">you must </w:t>
      </w:r>
      <w:r w:rsidR="00B00369" w:rsidRPr="00971055">
        <w:rPr>
          <w:rFonts w:ascii="Lato" w:hAnsi="Lato"/>
          <w:sz w:val="24"/>
          <w:szCs w:val="24"/>
        </w:rPr>
        <w:t>contact us before making an application.</w:t>
      </w:r>
      <w:r w:rsidR="000E458F">
        <w:rPr>
          <w:rFonts w:ascii="Lato" w:hAnsi="Lato"/>
          <w:sz w:val="24"/>
          <w:szCs w:val="24"/>
        </w:rPr>
        <w:t xml:space="preserve"> </w:t>
      </w:r>
      <w:r w:rsidRPr="00BC5EB2">
        <w:rPr>
          <w:rFonts w:ascii="Lato" w:hAnsi="Lato" w:cs="Arial"/>
          <w:sz w:val="24"/>
          <w:szCs w:val="24"/>
        </w:rPr>
        <w:t xml:space="preserve">You can apply if you are based in or serving the residents </w:t>
      </w:r>
      <w:r w:rsidR="00BC5EB2" w:rsidRPr="00BC5EB2">
        <w:rPr>
          <w:rFonts w:ascii="Lato" w:hAnsi="Lato" w:cstheme="minorHAnsi"/>
          <w:sz w:val="24"/>
          <w:szCs w:val="24"/>
        </w:rPr>
        <w:t xml:space="preserve">within a 20-mile radius surrounding Bettys Café Tea Rooms and the Bettys and Taylors head office. These </w:t>
      </w:r>
      <w:proofErr w:type="gramStart"/>
      <w:r w:rsidR="00BC5EB2" w:rsidRPr="00BC5EB2">
        <w:rPr>
          <w:rFonts w:ascii="Lato" w:hAnsi="Lato" w:cstheme="minorHAnsi"/>
          <w:sz w:val="24"/>
          <w:szCs w:val="24"/>
        </w:rPr>
        <w:t>are located in</w:t>
      </w:r>
      <w:proofErr w:type="gramEnd"/>
      <w:r w:rsidR="00BC5EB2" w:rsidRPr="00BC5EB2">
        <w:rPr>
          <w:rFonts w:ascii="Lato" w:hAnsi="Lato" w:cstheme="minorHAnsi"/>
          <w:sz w:val="24"/>
          <w:szCs w:val="24"/>
        </w:rPr>
        <w:t xml:space="preserve"> York, Harrogate, Northallerton and Ilkley. </w:t>
      </w:r>
    </w:p>
    <w:p w14:paraId="403E2DDE" w14:textId="77777777" w:rsidR="008F2719" w:rsidRPr="00971055" w:rsidRDefault="008F2719" w:rsidP="008F2719">
      <w:pPr>
        <w:pStyle w:val="Single"/>
        <w:jc w:val="both"/>
        <w:rPr>
          <w:rFonts w:ascii="Lato" w:hAnsi="Lato" w:cstheme="minorHAnsi"/>
          <w:szCs w:val="24"/>
        </w:rPr>
      </w:pPr>
    </w:p>
    <w:p w14:paraId="5739BA44" w14:textId="77777777" w:rsidR="000D4BDF" w:rsidRPr="0033248F" w:rsidRDefault="000D4BDF" w:rsidP="000D4BDF">
      <w:pPr>
        <w:pStyle w:val="Single"/>
        <w:jc w:val="both"/>
        <w:rPr>
          <w:rFonts w:ascii="Lato" w:hAnsi="Lato" w:cs="Arial"/>
          <w:b/>
          <w:color w:val="0070C0"/>
          <w:sz w:val="28"/>
          <w:szCs w:val="28"/>
        </w:rPr>
      </w:pPr>
      <w:r w:rsidRPr="0033248F">
        <w:rPr>
          <w:rFonts w:ascii="Lato" w:hAnsi="Lato" w:cs="Arial"/>
          <w:b/>
          <w:color w:val="0070C0"/>
          <w:sz w:val="28"/>
          <w:szCs w:val="28"/>
        </w:rPr>
        <w:t>How much you can apply for</w:t>
      </w:r>
    </w:p>
    <w:p w14:paraId="5DCC7182" w14:textId="77777777" w:rsidR="008A482A" w:rsidRDefault="008A482A" w:rsidP="008A482A">
      <w:pPr>
        <w:autoSpaceDE w:val="0"/>
        <w:autoSpaceDN w:val="0"/>
        <w:adjustRightInd w:val="0"/>
        <w:rPr>
          <w:rFonts w:ascii="Lato" w:hAnsi="Lato" w:cstheme="minorHAnsi"/>
          <w:sz w:val="24"/>
          <w:szCs w:val="24"/>
        </w:rPr>
      </w:pPr>
      <w:r w:rsidRPr="00971055">
        <w:rPr>
          <w:rFonts w:ascii="Lato" w:hAnsi="Lato" w:cstheme="minorHAnsi"/>
          <w:sz w:val="24"/>
          <w:szCs w:val="24"/>
        </w:rPr>
        <w:t xml:space="preserve">Grant can be up to a total maximum of £30,000 over 3 years. </w:t>
      </w:r>
    </w:p>
    <w:p w14:paraId="069C3379" w14:textId="33841CD5" w:rsidR="005B2BD2" w:rsidRDefault="005B2BD2" w:rsidP="008A482A">
      <w:pPr>
        <w:autoSpaceDE w:val="0"/>
        <w:autoSpaceDN w:val="0"/>
        <w:adjustRightInd w:val="0"/>
        <w:rPr>
          <w:rFonts w:ascii="Lato" w:hAnsi="Lato" w:cstheme="minorHAnsi"/>
          <w:sz w:val="24"/>
          <w:szCs w:val="24"/>
        </w:rPr>
      </w:pPr>
      <w:r>
        <w:rPr>
          <w:rFonts w:ascii="Lato" w:hAnsi="Lato" w:cstheme="minorHAnsi"/>
          <w:sz w:val="24"/>
          <w:szCs w:val="24"/>
        </w:rPr>
        <w:t>There is a total pot of £100,000 for this round of funding</w:t>
      </w:r>
      <w:r w:rsidR="00D60B36">
        <w:rPr>
          <w:rFonts w:ascii="Lato" w:hAnsi="Lato" w:cstheme="minorHAnsi"/>
          <w:sz w:val="24"/>
          <w:szCs w:val="24"/>
        </w:rPr>
        <w:t>.</w:t>
      </w:r>
    </w:p>
    <w:p w14:paraId="6BD3EE13" w14:textId="30E0F0CF" w:rsidR="00D60B36" w:rsidRDefault="00D60B36" w:rsidP="00C7105E">
      <w:pPr>
        <w:spacing w:after="0"/>
        <w:rPr>
          <w:rFonts w:ascii="Lato" w:hAnsi="Lato"/>
          <w:sz w:val="24"/>
          <w:szCs w:val="24"/>
        </w:rPr>
      </w:pPr>
      <w:r w:rsidRPr="00971055">
        <w:rPr>
          <w:rFonts w:ascii="Lato" w:hAnsi="Lato"/>
          <w:sz w:val="24"/>
          <w:szCs w:val="24"/>
        </w:rPr>
        <w:lastRenderedPageBreak/>
        <w:t xml:space="preserve">The deadline for expression of interest is </w:t>
      </w:r>
      <w:r w:rsidR="00572465">
        <w:rPr>
          <w:rFonts w:ascii="Lato" w:hAnsi="Lato"/>
          <w:sz w:val="24"/>
          <w:szCs w:val="24"/>
        </w:rPr>
        <w:t xml:space="preserve">noon on </w:t>
      </w:r>
      <w:r w:rsidRPr="00971055">
        <w:rPr>
          <w:rFonts w:ascii="Lato" w:hAnsi="Lato"/>
          <w:sz w:val="24"/>
          <w:szCs w:val="24"/>
        </w:rPr>
        <w:t>Monday the</w:t>
      </w:r>
      <w:r w:rsidR="00572465">
        <w:rPr>
          <w:rFonts w:ascii="Lato" w:hAnsi="Lato"/>
          <w:sz w:val="24"/>
          <w:szCs w:val="24"/>
        </w:rPr>
        <w:t xml:space="preserve"> 1</w:t>
      </w:r>
      <w:r w:rsidR="00572465" w:rsidRPr="00572465">
        <w:rPr>
          <w:rFonts w:ascii="Lato" w:hAnsi="Lato"/>
          <w:sz w:val="24"/>
          <w:szCs w:val="24"/>
          <w:vertAlign w:val="superscript"/>
        </w:rPr>
        <w:t>st</w:t>
      </w:r>
      <w:r w:rsidR="00572465">
        <w:rPr>
          <w:rFonts w:ascii="Lato" w:hAnsi="Lato"/>
          <w:sz w:val="24"/>
          <w:szCs w:val="24"/>
        </w:rPr>
        <w:t xml:space="preserve"> of December</w:t>
      </w:r>
      <w:r w:rsidR="00D154DD">
        <w:rPr>
          <w:rFonts w:ascii="Lato" w:hAnsi="Lato"/>
          <w:sz w:val="24"/>
          <w:szCs w:val="24"/>
        </w:rPr>
        <w:t xml:space="preserve"> 2025</w:t>
      </w:r>
      <w:r w:rsidR="00572465">
        <w:rPr>
          <w:rFonts w:ascii="Lato" w:hAnsi="Lato"/>
          <w:sz w:val="24"/>
          <w:szCs w:val="24"/>
        </w:rPr>
        <w:t xml:space="preserve">. </w:t>
      </w:r>
      <w:r w:rsidRPr="00971055">
        <w:rPr>
          <w:rFonts w:ascii="Lato" w:hAnsi="Lato"/>
          <w:sz w:val="24"/>
          <w:szCs w:val="24"/>
        </w:rPr>
        <w:t>You will hear from us by</w:t>
      </w:r>
      <w:r w:rsidR="00D154DD">
        <w:rPr>
          <w:rFonts w:ascii="Lato" w:hAnsi="Lato"/>
          <w:sz w:val="24"/>
          <w:szCs w:val="24"/>
        </w:rPr>
        <w:t xml:space="preserve"> noon on Tuesday the 16</w:t>
      </w:r>
      <w:r w:rsidR="00D154DD" w:rsidRPr="00D154DD">
        <w:rPr>
          <w:rFonts w:ascii="Lato" w:hAnsi="Lato"/>
          <w:sz w:val="24"/>
          <w:szCs w:val="24"/>
          <w:vertAlign w:val="superscript"/>
        </w:rPr>
        <w:t>th</w:t>
      </w:r>
      <w:r w:rsidR="00D154DD">
        <w:rPr>
          <w:rFonts w:ascii="Lato" w:hAnsi="Lato"/>
          <w:sz w:val="24"/>
          <w:szCs w:val="24"/>
        </w:rPr>
        <w:t xml:space="preserve"> of December </w:t>
      </w:r>
      <w:r w:rsidRPr="00971055">
        <w:rPr>
          <w:rFonts w:ascii="Lato" w:hAnsi="Lato"/>
          <w:sz w:val="24"/>
          <w:szCs w:val="24"/>
        </w:rPr>
        <w:t xml:space="preserve">whether we can carry forward your expression of interest to full application stage. If you are invited to submit a full application, we will send you a link to an online form. Then the deadline for full applications will be </w:t>
      </w:r>
      <w:r w:rsidRPr="00971055">
        <w:rPr>
          <w:rFonts w:ascii="Lato" w:hAnsi="Lato"/>
          <w:b/>
          <w:bCs/>
          <w:sz w:val="24"/>
          <w:szCs w:val="24"/>
        </w:rPr>
        <w:t>midday on the</w:t>
      </w:r>
      <w:r w:rsidR="004626BC">
        <w:rPr>
          <w:rFonts w:ascii="Lato" w:hAnsi="Lato"/>
          <w:b/>
          <w:bCs/>
          <w:sz w:val="24"/>
          <w:szCs w:val="24"/>
        </w:rPr>
        <w:t xml:space="preserve"> 12</w:t>
      </w:r>
      <w:r w:rsidR="004626BC" w:rsidRPr="004626BC">
        <w:rPr>
          <w:rFonts w:ascii="Lato" w:hAnsi="Lato"/>
          <w:b/>
          <w:bCs/>
          <w:sz w:val="24"/>
          <w:szCs w:val="24"/>
          <w:vertAlign w:val="superscript"/>
        </w:rPr>
        <w:t>th</w:t>
      </w:r>
      <w:r w:rsidR="004626BC">
        <w:rPr>
          <w:rFonts w:ascii="Lato" w:hAnsi="Lato"/>
          <w:b/>
          <w:bCs/>
          <w:sz w:val="24"/>
          <w:szCs w:val="24"/>
        </w:rPr>
        <w:t xml:space="preserve"> of Januar</w:t>
      </w:r>
      <w:r w:rsidR="004E53D2">
        <w:rPr>
          <w:rFonts w:ascii="Lato" w:hAnsi="Lato"/>
          <w:b/>
          <w:bCs/>
          <w:sz w:val="24"/>
          <w:szCs w:val="24"/>
        </w:rPr>
        <w:t>y</w:t>
      </w:r>
      <w:r w:rsidRPr="00971055">
        <w:rPr>
          <w:rFonts w:ascii="Lato" w:hAnsi="Lato"/>
          <w:sz w:val="24"/>
          <w:szCs w:val="24"/>
        </w:rPr>
        <w:t>. We will contact you with a decision about your application by</w:t>
      </w:r>
      <w:r w:rsidR="004E53D2">
        <w:rPr>
          <w:rFonts w:ascii="Lato" w:hAnsi="Lato"/>
          <w:sz w:val="24"/>
          <w:szCs w:val="24"/>
        </w:rPr>
        <w:t xml:space="preserve"> 9</w:t>
      </w:r>
      <w:r w:rsidR="004E53D2" w:rsidRPr="004E53D2">
        <w:rPr>
          <w:rFonts w:ascii="Lato" w:hAnsi="Lato"/>
          <w:sz w:val="24"/>
          <w:szCs w:val="24"/>
          <w:vertAlign w:val="superscript"/>
        </w:rPr>
        <w:t>th</w:t>
      </w:r>
      <w:r w:rsidR="004E53D2">
        <w:rPr>
          <w:rFonts w:ascii="Lato" w:hAnsi="Lato"/>
          <w:sz w:val="24"/>
          <w:szCs w:val="24"/>
        </w:rPr>
        <w:t xml:space="preserve"> March 2026</w:t>
      </w:r>
      <w:r w:rsidRPr="00971055">
        <w:rPr>
          <w:rFonts w:ascii="Lato" w:hAnsi="Lato"/>
          <w:sz w:val="24"/>
          <w:szCs w:val="24"/>
        </w:rPr>
        <w:t>.</w:t>
      </w:r>
    </w:p>
    <w:p w14:paraId="6A120695" w14:textId="77777777" w:rsidR="00C7105E" w:rsidRDefault="00C7105E" w:rsidP="00C7105E">
      <w:pPr>
        <w:spacing w:after="0"/>
        <w:rPr>
          <w:rFonts w:ascii="Lato" w:hAnsi="Lato"/>
          <w:sz w:val="24"/>
          <w:szCs w:val="24"/>
        </w:rPr>
      </w:pPr>
    </w:p>
    <w:p w14:paraId="65CE0333" w14:textId="77777777" w:rsidR="00201FD2" w:rsidRPr="00DD2D01" w:rsidRDefault="00201FD2" w:rsidP="00201FD2">
      <w:pPr>
        <w:spacing w:after="0"/>
        <w:jc w:val="both"/>
        <w:rPr>
          <w:rFonts w:ascii="Lato" w:hAnsi="Lato"/>
          <w:b/>
          <w:bCs/>
          <w:color w:val="0070C0"/>
          <w:sz w:val="28"/>
          <w:szCs w:val="28"/>
        </w:rPr>
      </w:pPr>
      <w:r w:rsidRPr="00DD2D01">
        <w:rPr>
          <w:rFonts w:ascii="Lato" w:hAnsi="Lato"/>
          <w:b/>
          <w:bCs/>
          <w:color w:val="0070C0"/>
          <w:sz w:val="28"/>
          <w:szCs w:val="28"/>
        </w:rPr>
        <w:t>What grants can be used for</w:t>
      </w:r>
    </w:p>
    <w:p w14:paraId="3A0612F3" w14:textId="77777777" w:rsidR="00626263" w:rsidRPr="000C37B8" w:rsidRDefault="0037363E" w:rsidP="00626263">
      <w:pPr>
        <w:rPr>
          <w:rFonts w:ascii="Lato" w:hAnsi="Lato"/>
          <w:sz w:val="24"/>
          <w:szCs w:val="24"/>
        </w:rPr>
      </w:pPr>
      <w:r w:rsidRPr="00971055">
        <w:rPr>
          <w:rFonts w:ascii="Lato" w:hAnsi="Lato" w:cstheme="minorHAnsi"/>
          <w:sz w:val="24"/>
          <w:szCs w:val="24"/>
        </w:rPr>
        <w:t>T</w:t>
      </w:r>
      <w:r w:rsidR="00A30248" w:rsidRPr="00971055">
        <w:rPr>
          <w:rFonts w:ascii="Lato" w:hAnsi="Lato" w:cstheme="minorHAnsi"/>
          <w:sz w:val="24"/>
          <w:szCs w:val="24"/>
        </w:rPr>
        <w:t xml:space="preserve">he fund aspires to develop charities offering good practice and expertise for young people to gain opportunities in the specialist areas of food, catering and hospitality. This may be specialist charities working </w:t>
      </w:r>
      <w:proofErr w:type="gramStart"/>
      <w:r w:rsidR="00A30248" w:rsidRPr="00971055">
        <w:rPr>
          <w:rFonts w:ascii="Lato" w:hAnsi="Lato" w:cstheme="minorHAnsi"/>
          <w:sz w:val="24"/>
          <w:szCs w:val="24"/>
        </w:rPr>
        <w:t>in the area of</w:t>
      </w:r>
      <w:proofErr w:type="gramEnd"/>
      <w:r w:rsidR="00A30248" w:rsidRPr="00971055">
        <w:rPr>
          <w:rFonts w:ascii="Lato" w:hAnsi="Lato" w:cstheme="minorHAnsi"/>
          <w:sz w:val="24"/>
          <w:szCs w:val="24"/>
        </w:rPr>
        <w:t xml:space="preserve"> food, hospitality and catering who want to do more for vulnerable children and young people or it may allow an existing charity working with vulnerable children and young people to develop expertise around food, catering or hospitality skills.</w:t>
      </w:r>
      <w:r w:rsidR="00626263">
        <w:rPr>
          <w:rFonts w:ascii="Lato" w:hAnsi="Lato" w:cstheme="minorHAnsi"/>
          <w:sz w:val="24"/>
          <w:szCs w:val="24"/>
        </w:rPr>
        <w:t xml:space="preserve"> </w:t>
      </w:r>
      <w:r w:rsidR="00626263" w:rsidRPr="000C37B8">
        <w:rPr>
          <w:rFonts w:ascii="Lato" w:hAnsi="Lato"/>
          <w:sz w:val="24"/>
          <w:szCs w:val="24"/>
        </w:rPr>
        <w:t>You should be able to show that your group has a proven track record with children/young people and that you have a track record with food.</w:t>
      </w:r>
    </w:p>
    <w:p w14:paraId="4E35B41F" w14:textId="77777777" w:rsidR="004F4BF8" w:rsidRPr="000C37B8" w:rsidRDefault="004F4BF8" w:rsidP="004F4BF8">
      <w:pPr>
        <w:autoSpaceDE w:val="0"/>
        <w:autoSpaceDN w:val="0"/>
        <w:adjustRightInd w:val="0"/>
        <w:rPr>
          <w:rFonts w:ascii="Lato" w:hAnsi="Lato"/>
          <w:sz w:val="24"/>
          <w:szCs w:val="24"/>
        </w:rPr>
      </w:pPr>
      <w:r w:rsidRPr="000C37B8">
        <w:rPr>
          <w:rFonts w:ascii="Lato" w:hAnsi="Lato"/>
          <w:sz w:val="24"/>
          <w:szCs w:val="24"/>
        </w:rPr>
        <w:t>Priority will be given to projects that:</w:t>
      </w:r>
    </w:p>
    <w:p w14:paraId="7D4BE469" w14:textId="3B2FB2BF" w:rsidR="004F4BF8" w:rsidRPr="000C37B8" w:rsidRDefault="004F4BF8" w:rsidP="004F4BF8">
      <w:pPr>
        <w:numPr>
          <w:ilvl w:val="0"/>
          <w:numId w:val="7"/>
        </w:numPr>
        <w:autoSpaceDE w:val="0"/>
        <w:autoSpaceDN w:val="0"/>
        <w:adjustRightInd w:val="0"/>
        <w:spacing w:after="0" w:line="240" w:lineRule="auto"/>
        <w:rPr>
          <w:rFonts w:ascii="Lato" w:hAnsi="Lato"/>
          <w:sz w:val="24"/>
          <w:szCs w:val="24"/>
        </w:rPr>
      </w:pPr>
      <w:r w:rsidRPr="000C37B8">
        <w:rPr>
          <w:rFonts w:ascii="Lato" w:hAnsi="Lato"/>
          <w:sz w:val="24"/>
          <w:szCs w:val="24"/>
        </w:rPr>
        <w:t xml:space="preserve">Have food </w:t>
      </w:r>
      <w:r w:rsidR="00337BF5" w:rsidRPr="000C37B8">
        <w:rPr>
          <w:rFonts w:ascii="Lato" w:hAnsi="Lato"/>
          <w:sz w:val="24"/>
          <w:szCs w:val="24"/>
        </w:rPr>
        <w:t xml:space="preserve">and employability </w:t>
      </w:r>
      <w:r w:rsidRPr="000C37B8">
        <w:rPr>
          <w:rFonts w:ascii="Lato" w:hAnsi="Lato"/>
          <w:sz w:val="24"/>
          <w:szCs w:val="24"/>
        </w:rPr>
        <w:t>at the heart of their project; and</w:t>
      </w:r>
    </w:p>
    <w:p w14:paraId="63867BE4" w14:textId="77777777" w:rsidR="004F4BF8" w:rsidRPr="000C37B8" w:rsidRDefault="004F4BF8" w:rsidP="004F4BF8">
      <w:pPr>
        <w:numPr>
          <w:ilvl w:val="0"/>
          <w:numId w:val="7"/>
        </w:numPr>
        <w:autoSpaceDE w:val="0"/>
        <w:autoSpaceDN w:val="0"/>
        <w:adjustRightInd w:val="0"/>
        <w:spacing w:after="0" w:line="240" w:lineRule="auto"/>
        <w:rPr>
          <w:rFonts w:ascii="Lato" w:hAnsi="Lato"/>
          <w:sz w:val="24"/>
          <w:szCs w:val="24"/>
        </w:rPr>
      </w:pPr>
      <w:r w:rsidRPr="000C37B8">
        <w:rPr>
          <w:rFonts w:ascii="Lato" w:hAnsi="Lato"/>
          <w:sz w:val="24"/>
          <w:szCs w:val="24"/>
        </w:rPr>
        <w:t>Actively engage children and young people; and</w:t>
      </w:r>
    </w:p>
    <w:p w14:paraId="394BBB76" w14:textId="77777777" w:rsidR="004F4BF8" w:rsidRPr="000C37B8" w:rsidRDefault="004F4BF8" w:rsidP="004F4BF8">
      <w:pPr>
        <w:numPr>
          <w:ilvl w:val="0"/>
          <w:numId w:val="7"/>
        </w:numPr>
        <w:autoSpaceDE w:val="0"/>
        <w:autoSpaceDN w:val="0"/>
        <w:adjustRightInd w:val="0"/>
        <w:spacing w:after="0" w:line="240" w:lineRule="auto"/>
        <w:rPr>
          <w:rFonts w:ascii="Lato" w:hAnsi="Lato"/>
          <w:sz w:val="24"/>
          <w:szCs w:val="24"/>
        </w:rPr>
      </w:pPr>
      <w:r w:rsidRPr="000C37B8">
        <w:rPr>
          <w:rFonts w:ascii="Lato" w:hAnsi="Lato"/>
          <w:sz w:val="24"/>
          <w:szCs w:val="24"/>
        </w:rPr>
        <w:t>Support children and young people affected by disadvantage.</w:t>
      </w:r>
    </w:p>
    <w:p w14:paraId="635300E3" w14:textId="77777777" w:rsidR="00626263" w:rsidRDefault="00626263" w:rsidP="008038AA">
      <w:pPr>
        <w:spacing w:after="0"/>
        <w:rPr>
          <w:rFonts w:ascii="Lato" w:hAnsi="Lato"/>
          <w:sz w:val="24"/>
          <w:szCs w:val="24"/>
          <w:highlight w:val="lightGray"/>
        </w:rPr>
      </w:pPr>
    </w:p>
    <w:p w14:paraId="71379F95" w14:textId="02326B82" w:rsidR="004F4BF8" w:rsidRDefault="004B336E" w:rsidP="004B336E">
      <w:pPr>
        <w:rPr>
          <w:rFonts w:ascii="Lato" w:hAnsi="Lato"/>
          <w:sz w:val="24"/>
          <w:szCs w:val="24"/>
        </w:rPr>
      </w:pPr>
      <w:r w:rsidRPr="00626263">
        <w:rPr>
          <w:rFonts w:ascii="Lato" w:hAnsi="Lato"/>
          <w:sz w:val="24"/>
          <w:szCs w:val="24"/>
        </w:rPr>
        <w:t>Food facilities aren’t vital to your application, though it will support your application to let us know what you have and/or what you intend to develop.</w:t>
      </w:r>
    </w:p>
    <w:p w14:paraId="0CA60BC1" w14:textId="3EFC627A" w:rsidR="001840BF" w:rsidRPr="00971055" w:rsidRDefault="001840BF" w:rsidP="001840BF">
      <w:pPr>
        <w:autoSpaceDE w:val="0"/>
        <w:autoSpaceDN w:val="0"/>
        <w:adjustRightInd w:val="0"/>
        <w:spacing w:after="0"/>
        <w:rPr>
          <w:rFonts w:ascii="Lato" w:hAnsi="Lato" w:cstheme="minorHAnsi"/>
          <w:sz w:val="24"/>
          <w:szCs w:val="24"/>
        </w:rPr>
      </w:pPr>
      <w:r w:rsidRPr="00E00828">
        <w:rPr>
          <w:rFonts w:ascii="Lato" w:hAnsi="Lato" w:cstheme="minorHAnsi"/>
          <w:sz w:val="24"/>
          <w:szCs w:val="24"/>
        </w:rPr>
        <w:t>We cannot accept grants for food distribution projects or food growing projects.</w:t>
      </w:r>
    </w:p>
    <w:p w14:paraId="47B843ED" w14:textId="77777777" w:rsidR="001840BF" w:rsidRDefault="001840BF" w:rsidP="001840BF">
      <w:pPr>
        <w:spacing w:after="0"/>
        <w:rPr>
          <w:rFonts w:ascii="Lato" w:hAnsi="Lato"/>
          <w:sz w:val="24"/>
          <w:szCs w:val="24"/>
        </w:rPr>
      </w:pPr>
    </w:p>
    <w:p w14:paraId="6007D5CD" w14:textId="1C7ECE2D" w:rsidR="00DB6312" w:rsidRPr="00DB6312" w:rsidRDefault="00DB6312" w:rsidP="00DB6312">
      <w:pPr>
        <w:rPr>
          <w:rFonts w:ascii="Lato" w:hAnsi="Lato"/>
          <w:sz w:val="24"/>
          <w:szCs w:val="24"/>
        </w:rPr>
      </w:pPr>
      <w:r w:rsidRPr="00DB6312">
        <w:rPr>
          <w:rFonts w:ascii="Lato" w:hAnsi="Lato"/>
          <w:sz w:val="24"/>
          <w:szCs w:val="24"/>
        </w:rPr>
        <w:t xml:space="preserve">This scheme supports full cost recovery – we would strongly encourage applicants to include a proportion of their overheads on this application. You can learn more about Full Cost Recovery here: </w:t>
      </w:r>
      <w:hyperlink r:id="rId10" w:history="1">
        <w:r w:rsidRPr="00DB6312">
          <w:rPr>
            <w:rStyle w:val="Hyperlink"/>
            <w:rFonts w:ascii="Lato" w:hAnsi="Lato"/>
            <w:sz w:val="24"/>
            <w:szCs w:val="24"/>
          </w:rPr>
          <w:t>https://www.tworidingscf.org.uk/wp-content/uploads/2019/03/Full-Cost-Recovery.pdf</w:t>
        </w:r>
      </w:hyperlink>
    </w:p>
    <w:p w14:paraId="27A1F676" w14:textId="77777777" w:rsidR="00DB6312" w:rsidRPr="00DB6312" w:rsidRDefault="00DB6312" w:rsidP="00462AC4">
      <w:pPr>
        <w:autoSpaceDE w:val="0"/>
        <w:autoSpaceDN w:val="0"/>
        <w:adjustRightInd w:val="0"/>
        <w:spacing w:after="0"/>
        <w:rPr>
          <w:rFonts w:ascii="Lato" w:hAnsi="Lato"/>
          <w:sz w:val="24"/>
          <w:szCs w:val="24"/>
        </w:rPr>
      </w:pPr>
      <w:r w:rsidRPr="00DB6312">
        <w:rPr>
          <w:rFonts w:ascii="Lato" w:hAnsi="Lato"/>
          <w:sz w:val="24"/>
          <w:szCs w:val="24"/>
        </w:rPr>
        <w:t>Please note that overhead costs must not include any costs associated with commission-based payments for fundraising.</w:t>
      </w:r>
    </w:p>
    <w:p w14:paraId="2DC18FD8" w14:textId="77777777" w:rsidR="008A6501" w:rsidRPr="000E4F24" w:rsidRDefault="008A6501" w:rsidP="008A6501">
      <w:pPr>
        <w:spacing w:after="0"/>
        <w:rPr>
          <w:rFonts w:ascii="Lato" w:hAnsi="Lato"/>
        </w:rPr>
      </w:pPr>
    </w:p>
    <w:p w14:paraId="3152BC6D" w14:textId="77777777" w:rsidR="008A6501" w:rsidRPr="00DD2D01" w:rsidRDefault="008A6501" w:rsidP="00D140E4">
      <w:pPr>
        <w:spacing w:after="0"/>
        <w:rPr>
          <w:rFonts w:ascii="Lato" w:hAnsi="Lato"/>
          <w:b/>
          <w:color w:val="0070C0"/>
          <w:sz w:val="28"/>
          <w:szCs w:val="28"/>
        </w:rPr>
      </w:pPr>
      <w:r w:rsidRPr="00DD2D01">
        <w:rPr>
          <w:rFonts w:ascii="Lato" w:hAnsi="Lato"/>
          <w:b/>
          <w:color w:val="0070C0"/>
          <w:sz w:val="28"/>
          <w:szCs w:val="28"/>
        </w:rPr>
        <w:t>Organisational / Group Eligibility</w:t>
      </w:r>
    </w:p>
    <w:p w14:paraId="4E137EF5" w14:textId="5F8AF7A3" w:rsidR="008A6501" w:rsidRPr="00D140E4" w:rsidRDefault="008A6501" w:rsidP="00D140E4">
      <w:pPr>
        <w:spacing w:after="0"/>
        <w:rPr>
          <w:rFonts w:ascii="Lato" w:hAnsi="Lato"/>
          <w:bCs/>
          <w:sz w:val="24"/>
          <w:szCs w:val="24"/>
        </w:rPr>
      </w:pPr>
      <w:proofErr w:type="gramStart"/>
      <w:r w:rsidRPr="00D140E4">
        <w:rPr>
          <w:rFonts w:ascii="Lato" w:hAnsi="Lato"/>
          <w:bCs/>
          <w:sz w:val="24"/>
          <w:szCs w:val="24"/>
        </w:rPr>
        <w:t>In order to</w:t>
      </w:r>
      <w:proofErr w:type="gramEnd"/>
      <w:r w:rsidRPr="00D140E4">
        <w:rPr>
          <w:rFonts w:ascii="Lato" w:hAnsi="Lato"/>
          <w:bCs/>
          <w:sz w:val="24"/>
          <w:szCs w:val="24"/>
        </w:rPr>
        <w:t xml:space="preserve"> apply to </w:t>
      </w:r>
      <w:r w:rsidRPr="00D140E4">
        <w:rPr>
          <w:rFonts w:ascii="Lato" w:hAnsi="Lato"/>
          <w:b/>
          <w:sz w:val="24"/>
          <w:szCs w:val="24"/>
        </w:rPr>
        <w:t>The Bettys &amp; Taylors Family Fund</w:t>
      </w:r>
      <w:r w:rsidRPr="00D140E4">
        <w:rPr>
          <w:rFonts w:ascii="Lato" w:hAnsi="Lato"/>
          <w:bCs/>
          <w:sz w:val="24"/>
          <w:szCs w:val="24"/>
        </w:rPr>
        <w:t xml:space="preserve"> your organisation must be:</w:t>
      </w:r>
    </w:p>
    <w:p w14:paraId="608186EC" w14:textId="77777777" w:rsidR="00AC18BC" w:rsidRPr="00D140E4" w:rsidRDefault="008A6501" w:rsidP="00AC18BC">
      <w:pPr>
        <w:numPr>
          <w:ilvl w:val="0"/>
          <w:numId w:val="13"/>
        </w:numPr>
        <w:spacing w:after="0" w:line="240" w:lineRule="auto"/>
        <w:rPr>
          <w:rFonts w:ascii="Lato" w:hAnsi="Lato"/>
          <w:bCs/>
          <w:sz w:val="24"/>
          <w:szCs w:val="24"/>
        </w:rPr>
      </w:pPr>
      <w:r w:rsidRPr="00D140E4">
        <w:rPr>
          <w:rFonts w:ascii="Lato" w:hAnsi="Lato"/>
          <w:bCs/>
          <w:color w:val="000000"/>
          <w:sz w:val="24"/>
          <w:szCs w:val="24"/>
        </w:rPr>
        <w:t xml:space="preserve">Either a small voluntary organisation, community group, small charity or other type of not-for-profit organisation, provided that the purpose of the grant is wholly charitable (please see our </w:t>
      </w:r>
      <w:hyperlink r:id="rId11" w:history="1">
        <w:r w:rsidRPr="00D140E4">
          <w:rPr>
            <w:rStyle w:val="Hyperlink"/>
            <w:rFonts w:ascii="Lato" w:hAnsi="Lato"/>
            <w:bCs/>
            <w:sz w:val="24"/>
            <w:szCs w:val="24"/>
          </w:rPr>
          <w:t>FAQs</w:t>
        </w:r>
      </w:hyperlink>
      <w:r w:rsidRPr="00D140E4">
        <w:rPr>
          <w:rFonts w:ascii="Lato" w:hAnsi="Lato"/>
          <w:bCs/>
          <w:color w:val="000000"/>
          <w:sz w:val="24"/>
          <w:szCs w:val="24"/>
        </w:rPr>
        <w:t xml:space="preserve"> for </w:t>
      </w:r>
      <w:r w:rsidRPr="00D140E4">
        <w:rPr>
          <w:rFonts w:ascii="Lato" w:hAnsi="Lato"/>
          <w:bCs/>
          <w:sz w:val="24"/>
          <w:szCs w:val="24"/>
        </w:rPr>
        <w:t>additional requirements for CIC’s &amp; CBS’s )</w:t>
      </w:r>
    </w:p>
    <w:p w14:paraId="0CBF98AD" w14:textId="75D252A1" w:rsidR="008A6501" w:rsidRPr="00D140E4" w:rsidRDefault="008A6501" w:rsidP="007814FD">
      <w:pPr>
        <w:numPr>
          <w:ilvl w:val="0"/>
          <w:numId w:val="13"/>
        </w:numPr>
        <w:spacing w:after="0" w:line="240" w:lineRule="auto"/>
        <w:rPr>
          <w:rFonts w:ascii="Lato" w:hAnsi="Lato"/>
          <w:bCs/>
          <w:sz w:val="24"/>
          <w:szCs w:val="24"/>
        </w:rPr>
      </w:pPr>
      <w:r w:rsidRPr="00D140E4">
        <w:rPr>
          <w:rFonts w:ascii="Lato" w:hAnsi="Lato"/>
          <w:bCs/>
          <w:sz w:val="24"/>
          <w:szCs w:val="24"/>
        </w:rPr>
        <w:t xml:space="preserve">Be based in and / or delivering activities or services </w:t>
      </w:r>
      <w:r w:rsidR="00AC18BC" w:rsidRPr="00D140E4">
        <w:rPr>
          <w:rFonts w:ascii="Lato" w:hAnsi="Lato"/>
          <w:bCs/>
          <w:sz w:val="24"/>
          <w:szCs w:val="24"/>
        </w:rPr>
        <w:t xml:space="preserve">within </w:t>
      </w:r>
      <w:r w:rsidR="00AC18BC" w:rsidRPr="00D140E4">
        <w:rPr>
          <w:rFonts w:ascii="Lato" w:hAnsi="Lato" w:cstheme="minorHAnsi"/>
          <w:sz w:val="24"/>
          <w:szCs w:val="24"/>
        </w:rPr>
        <w:t xml:space="preserve">20-mile radius surrounding Bettys Café Tea Rooms and the Bettys and Taylors head office. These </w:t>
      </w:r>
      <w:proofErr w:type="gramStart"/>
      <w:r w:rsidR="00AC18BC" w:rsidRPr="00D140E4">
        <w:rPr>
          <w:rFonts w:ascii="Lato" w:hAnsi="Lato" w:cstheme="minorHAnsi"/>
          <w:sz w:val="24"/>
          <w:szCs w:val="24"/>
        </w:rPr>
        <w:t>are located in</w:t>
      </w:r>
      <w:proofErr w:type="gramEnd"/>
      <w:r w:rsidR="00AC18BC" w:rsidRPr="00D140E4">
        <w:rPr>
          <w:rFonts w:ascii="Lato" w:hAnsi="Lato" w:cstheme="minorHAnsi"/>
          <w:sz w:val="24"/>
          <w:szCs w:val="24"/>
        </w:rPr>
        <w:t xml:space="preserve"> York, Harrogate, Northallerton and Ilkley. </w:t>
      </w:r>
      <w:r w:rsidRPr="00D140E4">
        <w:rPr>
          <w:rFonts w:ascii="Lato" w:hAnsi="Lato"/>
          <w:bCs/>
          <w:sz w:val="24"/>
          <w:szCs w:val="24"/>
        </w:rPr>
        <w:t xml:space="preserve"> </w:t>
      </w:r>
    </w:p>
    <w:p w14:paraId="2D50DE52" w14:textId="77777777" w:rsidR="008A6501" w:rsidRPr="00D140E4" w:rsidRDefault="008A6501" w:rsidP="008A6501">
      <w:pPr>
        <w:numPr>
          <w:ilvl w:val="0"/>
          <w:numId w:val="13"/>
        </w:numPr>
        <w:spacing w:after="0" w:line="240" w:lineRule="auto"/>
        <w:rPr>
          <w:rFonts w:ascii="Lato" w:hAnsi="Lato"/>
          <w:sz w:val="24"/>
          <w:szCs w:val="24"/>
        </w:rPr>
      </w:pPr>
      <w:r w:rsidRPr="00D140E4">
        <w:rPr>
          <w:rFonts w:ascii="Lato" w:hAnsi="Lato"/>
          <w:sz w:val="24"/>
          <w:szCs w:val="24"/>
        </w:rPr>
        <w:t>Have a governing document (also known as a constitution, rules, memorandum, or articles of association) in the name of their organisation which outlines their charitable objectives and includes a charitable dissolution clause with a named body in their asset lock</w:t>
      </w:r>
    </w:p>
    <w:p w14:paraId="126DAF7B" w14:textId="77777777" w:rsidR="008A6501" w:rsidRPr="00D140E4" w:rsidRDefault="008A6501" w:rsidP="008A6501">
      <w:pPr>
        <w:numPr>
          <w:ilvl w:val="0"/>
          <w:numId w:val="13"/>
        </w:numPr>
        <w:spacing w:after="0" w:line="240" w:lineRule="auto"/>
        <w:rPr>
          <w:rFonts w:ascii="Lato" w:hAnsi="Lato"/>
          <w:sz w:val="24"/>
          <w:szCs w:val="24"/>
        </w:rPr>
      </w:pPr>
      <w:r w:rsidRPr="00D140E4">
        <w:rPr>
          <w:rFonts w:ascii="Lato" w:hAnsi="Lato"/>
          <w:sz w:val="24"/>
          <w:szCs w:val="24"/>
        </w:rPr>
        <w:t>Have a bank account in your group/ organisation’s name with at least two signatories, who are not related to one another</w:t>
      </w:r>
    </w:p>
    <w:p w14:paraId="14F1C44C" w14:textId="77777777" w:rsidR="008A6501" w:rsidRDefault="008A6501" w:rsidP="008A6501">
      <w:pPr>
        <w:numPr>
          <w:ilvl w:val="0"/>
          <w:numId w:val="13"/>
        </w:numPr>
        <w:spacing w:after="0" w:line="240" w:lineRule="auto"/>
        <w:jc w:val="both"/>
        <w:rPr>
          <w:rFonts w:ascii="Lato" w:hAnsi="Lato"/>
          <w:sz w:val="24"/>
          <w:szCs w:val="24"/>
        </w:rPr>
      </w:pPr>
      <w:r w:rsidRPr="00D140E4">
        <w:rPr>
          <w:rFonts w:ascii="Lato" w:hAnsi="Lato"/>
          <w:sz w:val="24"/>
          <w:szCs w:val="24"/>
        </w:rPr>
        <w:t>Have an annual income of under £500k</w:t>
      </w:r>
      <w:r w:rsidRPr="00D140E4">
        <w:rPr>
          <w:rFonts w:ascii="Lato" w:hAnsi="Lato"/>
          <w:color w:val="FF0000"/>
          <w:sz w:val="24"/>
          <w:szCs w:val="24"/>
        </w:rPr>
        <w:t xml:space="preserve"> </w:t>
      </w:r>
      <w:r w:rsidRPr="00D140E4">
        <w:rPr>
          <w:rFonts w:ascii="Lato" w:hAnsi="Lato"/>
          <w:sz w:val="24"/>
          <w:szCs w:val="24"/>
        </w:rPr>
        <w:t>per annum</w:t>
      </w:r>
    </w:p>
    <w:p w14:paraId="7CEF71C6" w14:textId="77777777" w:rsidR="00FD1FFD" w:rsidRDefault="00FD1FFD" w:rsidP="00FD1FFD">
      <w:pPr>
        <w:spacing w:after="0" w:line="240" w:lineRule="auto"/>
        <w:jc w:val="both"/>
        <w:rPr>
          <w:rFonts w:ascii="Lato" w:hAnsi="Lato"/>
          <w:sz w:val="24"/>
          <w:szCs w:val="24"/>
        </w:rPr>
      </w:pPr>
    </w:p>
    <w:p w14:paraId="13B682FB" w14:textId="77777777" w:rsidR="00FD1FFD" w:rsidRPr="00DD2D01" w:rsidRDefault="00FD1FFD" w:rsidP="00FD1FFD">
      <w:pPr>
        <w:rPr>
          <w:rFonts w:ascii="Lato" w:hAnsi="Lato"/>
          <w:color w:val="0070C0"/>
          <w:sz w:val="28"/>
          <w:szCs w:val="28"/>
        </w:rPr>
      </w:pPr>
      <w:r w:rsidRPr="00DD2D01">
        <w:rPr>
          <w:rFonts w:ascii="Lato" w:hAnsi="Lato"/>
          <w:b/>
          <w:color w:val="0070C0"/>
          <w:sz w:val="28"/>
          <w:szCs w:val="28"/>
        </w:rPr>
        <w:t>Who and what cannot be funded?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6"/>
        <w:gridCol w:w="5620"/>
      </w:tblGrid>
      <w:tr w:rsidR="00FD1FFD" w:rsidRPr="009B4421" w14:paraId="2A1BFC15" w14:textId="77777777" w:rsidTr="00E86CA1">
        <w:trPr>
          <w:trHeight w:val="80"/>
        </w:trPr>
        <w:tc>
          <w:tcPr>
            <w:tcW w:w="4868" w:type="dxa"/>
            <w:vAlign w:val="center"/>
          </w:tcPr>
          <w:p w14:paraId="5BCB973F"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rPr>
            </w:pPr>
            <w:r w:rsidRPr="009B4421">
              <w:rPr>
                <w:rFonts w:ascii="Lato" w:hAnsi="Lato"/>
              </w:rPr>
              <w:t xml:space="preserve">Private Businesses or individuals </w:t>
            </w:r>
          </w:p>
          <w:p w14:paraId="2C763157"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rPr>
            </w:pPr>
            <w:r w:rsidRPr="009B4421">
              <w:rPr>
                <w:rFonts w:ascii="Lato" w:hAnsi="Lato"/>
              </w:rPr>
              <w:t>General appeals or sponsorship</w:t>
            </w:r>
          </w:p>
          <w:p w14:paraId="4D4FAE32"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rPr>
            </w:pPr>
            <w:r w:rsidRPr="009B4421">
              <w:rPr>
                <w:rFonts w:ascii="Lato" w:hAnsi="Lato"/>
              </w:rPr>
              <w:t>National organisations and their affiliates</w:t>
            </w:r>
          </w:p>
          <w:p w14:paraId="04DA9AF8"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rPr>
            </w:pPr>
            <w:r w:rsidRPr="009B4421">
              <w:rPr>
                <w:rFonts w:ascii="Lato" w:hAnsi="Lato"/>
              </w:rPr>
              <w:lastRenderedPageBreak/>
              <w:t>Work which has already started or taken place / retrospective funding</w:t>
            </w:r>
          </w:p>
          <w:p w14:paraId="5177D7A9"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rPr>
            </w:pPr>
            <w:r w:rsidRPr="009B4421">
              <w:rPr>
                <w:rFonts w:ascii="Lato" w:hAnsi="Lato"/>
              </w:rPr>
              <w:t>Work normally funded from statutory sources</w:t>
            </w:r>
          </w:p>
          <w:p w14:paraId="7D9957BE"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rPr>
            </w:pPr>
            <w:r w:rsidRPr="009B4421">
              <w:rPr>
                <w:rFonts w:ascii="Lato" w:hAnsi="Lato"/>
              </w:rPr>
              <w:t>Work undertaken by or on behalf of statutory bodies as part of their statutory activities</w:t>
            </w:r>
          </w:p>
          <w:p w14:paraId="7EC7FCB2"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rPr>
            </w:pPr>
            <w:r w:rsidRPr="009B4421">
              <w:rPr>
                <w:rFonts w:ascii="Lato" w:hAnsi="Lato"/>
              </w:rPr>
              <w:t>Prize money</w:t>
            </w:r>
          </w:p>
          <w:p w14:paraId="59362F6D"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rPr>
            </w:pPr>
            <w:r w:rsidRPr="009B4421">
              <w:rPr>
                <w:rFonts w:ascii="Lato" w:hAnsi="Lato"/>
              </w:rPr>
              <w:t>Purchase of gifts</w:t>
            </w:r>
          </w:p>
          <w:p w14:paraId="0EC63EB2"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b/>
              </w:rPr>
            </w:pPr>
            <w:r w:rsidRPr="009B4421">
              <w:rPr>
                <w:rFonts w:ascii="Lato" w:hAnsi="Lato"/>
              </w:rPr>
              <w:t>Work of a political nature</w:t>
            </w:r>
          </w:p>
          <w:p w14:paraId="665FDAD3"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bCs/>
              </w:rPr>
            </w:pPr>
            <w:r w:rsidRPr="009B4421">
              <w:rPr>
                <w:rFonts w:ascii="Lato" w:hAnsi="Lato"/>
                <w:bCs/>
              </w:rPr>
              <w:t xml:space="preserve">Loans, deposits or on-granting </w:t>
            </w:r>
          </w:p>
          <w:p w14:paraId="065AB848"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bCs/>
              </w:rPr>
            </w:pPr>
            <w:r w:rsidRPr="009B4421">
              <w:rPr>
                <w:rFonts w:ascii="Lato" w:hAnsi="Lato"/>
                <w:bCs/>
              </w:rPr>
              <w:t xml:space="preserve">Teacher training </w:t>
            </w:r>
          </w:p>
          <w:p w14:paraId="615C5DA6" w14:textId="77777777" w:rsidR="00FD1FFD" w:rsidRPr="009B4421" w:rsidRDefault="00FD1FFD" w:rsidP="00FD1FFD">
            <w:pPr>
              <w:numPr>
                <w:ilvl w:val="0"/>
                <w:numId w:val="1"/>
              </w:numPr>
              <w:tabs>
                <w:tab w:val="clear" w:pos="720"/>
                <w:tab w:val="num" w:pos="284"/>
              </w:tabs>
              <w:spacing w:after="0" w:line="240" w:lineRule="auto"/>
              <w:ind w:left="284" w:hanging="284"/>
              <w:rPr>
                <w:rFonts w:ascii="Lato" w:hAnsi="Lato"/>
                <w:bCs/>
              </w:rPr>
            </w:pPr>
            <w:r w:rsidRPr="009B4421">
              <w:rPr>
                <w:rFonts w:ascii="Lato" w:hAnsi="Lato"/>
              </w:rPr>
              <w:t xml:space="preserve">Payment of commission-based fundraisers / fundraising </w:t>
            </w:r>
          </w:p>
        </w:tc>
        <w:tc>
          <w:tcPr>
            <w:tcW w:w="5660" w:type="dxa"/>
            <w:vAlign w:val="center"/>
          </w:tcPr>
          <w:p w14:paraId="2F818BB0" w14:textId="77777777" w:rsidR="00FD1FFD" w:rsidRDefault="00FD1FFD" w:rsidP="00FD1FFD">
            <w:pPr>
              <w:numPr>
                <w:ilvl w:val="0"/>
                <w:numId w:val="1"/>
              </w:numPr>
              <w:tabs>
                <w:tab w:val="clear" w:pos="720"/>
                <w:tab w:val="num" w:pos="281"/>
              </w:tabs>
              <w:spacing w:after="0" w:line="240" w:lineRule="auto"/>
              <w:ind w:left="281" w:hanging="281"/>
              <w:rPr>
                <w:rFonts w:ascii="Lato" w:hAnsi="Lato"/>
              </w:rPr>
            </w:pPr>
            <w:r w:rsidRPr="009B4421">
              <w:rPr>
                <w:rFonts w:ascii="Lato" w:hAnsi="Lato"/>
              </w:rPr>
              <w:lastRenderedPageBreak/>
              <w:t>Work undertaken by / on behalf of schools, colleges or universities as part of their statutory curricular activities</w:t>
            </w:r>
          </w:p>
          <w:p w14:paraId="4BBBE1A9" w14:textId="7F49DA92" w:rsidR="009B4421" w:rsidRPr="009B4421" w:rsidRDefault="009B4421" w:rsidP="00FD1FFD">
            <w:pPr>
              <w:numPr>
                <w:ilvl w:val="0"/>
                <w:numId w:val="1"/>
              </w:numPr>
              <w:tabs>
                <w:tab w:val="clear" w:pos="720"/>
                <w:tab w:val="num" w:pos="281"/>
              </w:tabs>
              <w:spacing w:after="0" w:line="240" w:lineRule="auto"/>
              <w:ind w:left="281" w:hanging="281"/>
              <w:rPr>
                <w:rFonts w:ascii="Lato" w:hAnsi="Lato"/>
              </w:rPr>
            </w:pPr>
            <w:r>
              <w:rPr>
                <w:rFonts w:ascii="Lato" w:hAnsi="Lato"/>
              </w:rPr>
              <w:lastRenderedPageBreak/>
              <w:t>Work within school hours</w:t>
            </w:r>
          </w:p>
          <w:p w14:paraId="17D8A55F" w14:textId="77777777" w:rsidR="00FD1FFD" w:rsidRPr="009B4421" w:rsidRDefault="00FD1FFD" w:rsidP="00FD1FFD">
            <w:pPr>
              <w:numPr>
                <w:ilvl w:val="0"/>
                <w:numId w:val="1"/>
              </w:numPr>
              <w:tabs>
                <w:tab w:val="clear" w:pos="720"/>
                <w:tab w:val="num" w:pos="281"/>
              </w:tabs>
              <w:spacing w:after="0" w:line="240" w:lineRule="auto"/>
              <w:ind w:left="281" w:hanging="281"/>
              <w:rPr>
                <w:rFonts w:ascii="Lato" w:hAnsi="Lato"/>
              </w:rPr>
            </w:pPr>
            <w:r w:rsidRPr="009B4421">
              <w:rPr>
                <w:rFonts w:ascii="Lato" w:hAnsi="Lato"/>
              </w:rPr>
              <w:t>Work where the main beneficiaries are animals</w:t>
            </w:r>
          </w:p>
          <w:p w14:paraId="6D4CFD75" w14:textId="77777777" w:rsidR="00FD1FFD" w:rsidRPr="009B4421" w:rsidRDefault="00FD1FFD" w:rsidP="00FD1FFD">
            <w:pPr>
              <w:numPr>
                <w:ilvl w:val="0"/>
                <w:numId w:val="1"/>
              </w:numPr>
              <w:tabs>
                <w:tab w:val="clear" w:pos="720"/>
                <w:tab w:val="num" w:pos="281"/>
              </w:tabs>
              <w:spacing w:after="0" w:line="240" w:lineRule="auto"/>
              <w:ind w:left="281" w:hanging="281"/>
              <w:rPr>
                <w:rFonts w:ascii="Lato" w:hAnsi="Lato"/>
              </w:rPr>
            </w:pPr>
            <w:r w:rsidRPr="009B4421">
              <w:rPr>
                <w:rFonts w:ascii="Lato" w:hAnsi="Lato"/>
              </w:rPr>
              <w:t xml:space="preserve">Work which does not directly benefit people living </w:t>
            </w:r>
            <w:proofErr w:type="gramStart"/>
            <w:r w:rsidRPr="009B4421">
              <w:rPr>
                <w:rFonts w:ascii="Lato" w:hAnsi="Lato"/>
              </w:rPr>
              <w:t>in the area of</w:t>
            </w:r>
            <w:proofErr w:type="gramEnd"/>
            <w:r w:rsidRPr="009B4421">
              <w:rPr>
                <w:rFonts w:ascii="Lato" w:hAnsi="Lato"/>
              </w:rPr>
              <w:t xml:space="preserve"> benefit</w:t>
            </w:r>
          </w:p>
          <w:p w14:paraId="3DA46A70" w14:textId="77777777" w:rsidR="00FD1FFD" w:rsidRPr="009B4421" w:rsidRDefault="00FD1FFD" w:rsidP="00FD1FFD">
            <w:pPr>
              <w:numPr>
                <w:ilvl w:val="0"/>
                <w:numId w:val="1"/>
              </w:numPr>
              <w:tabs>
                <w:tab w:val="clear" w:pos="720"/>
                <w:tab w:val="num" w:pos="281"/>
              </w:tabs>
              <w:spacing w:after="0" w:line="240" w:lineRule="auto"/>
              <w:ind w:left="281" w:hanging="281"/>
              <w:rPr>
                <w:rFonts w:ascii="Lato" w:hAnsi="Lato"/>
              </w:rPr>
            </w:pPr>
            <w:r w:rsidRPr="009B4421">
              <w:rPr>
                <w:rFonts w:ascii="Lato" w:hAnsi="Lato"/>
              </w:rPr>
              <w:t>Overseas holidays or trips</w:t>
            </w:r>
          </w:p>
          <w:p w14:paraId="67942B1E" w14:textId="77777777" w:rsidR="00FD1FFD" w:rsidRPr="009B4421" w:rsidRDefault="00FD1FFD" w:rsidP="00FD1FFD">
            <w:pPr>
              <w:pStyle w:val="BodyText3"/>
              <w:numPr>
                <w:ilvl w:val="0"/>
                <w:numId w:val="1"/>
              </w:numPr>
              <w:tabs>
                <w:tab w:val="clear" w:pos="720"/>
                <w:tab w:val="num" w:pos="281"/>
              </w:tabs>
              <w:overflowPunct w:val="0"/>
              <w:autoSpaceDE w:val="0"/>
              <w:autoSpaceDN w:val="0"/>
              <w:adjustRightInd w:val="0"/>
              <w:spacing w:after="0"/>
              <w:ind w:left="281" w:hanging="281"/>
              <w:textAlignment w:val="baseline"/>
              <w:rPr>
                <w:rFonts w:ascii="Lato" w:hAnsi="Lato"/>
                <w:sz w:val="22"/>
                <w:szCs w:val="22"/>
              </w:rPr>
            </w:pPr>
            <w:r w:rsidRPr="009B4421">
              <w:rPr>
                <w:rFonts w:ascii="Lato" w:hAnsi="Lato"/>
                <w:sz w:val="22"/>
                <w:szCs w:val="22"/>
              </w:rPr>
              <w:t>Organisations that mainly give funds to other organisations or individuals</w:t>
            </w:r>
          </w:p>
          <w:p w14:paraId="3A471556" w14:textId="77777777" w:rsidR="00FD1FFD" w:rsidRPr="009B4421" w:rsidRDefault="00FD1FFD" w:rsidP="00FD1FFD">
            <w:pPr>
              <w:numPr>
                <w:ilvl w:val="0"/>
                <w:numId w:val="1"/>
              </w:numPr>
              <w:tabs>
                <w:tab w:val="clear" w:pos="720"/>
                <w:tab w:val="num" w:pos="281"/>
              </w:tabs>
              <w:spacing w:after="0" w:line="240" w:lineRule="auto"/>
              <w:ind w:left="281" w:hanging="281"/>
              <w:rPr>
                <w:rFonts w:ascii="Lato" w:hAnsi="Lato"/>
              </w:rPr>
            </w:pPr>
            <w:r w:rsidRPr="009B4421">
              <w:rPr>
                <w:rFonts w:ascii="Lato" w:hAnsi="Lato"/>
              </w:rPr>
              <w:t xml:space="preserve">Work for the advancement of religion (applications are accepted from religious groups working in the community provided that the </w:t>
            </w:r>
            <w:proofErr w:type="gramStart"/>
            <w:r w:rsidRPr="009B4421">
              <w:rPr>
                <w:rFonts w:ascii="Lato" w:hAnsi="Lato"/>
              </w:rPr>
              <w:t>main focus</w:t>
            </w:r>
            <w:proofErr w:type="gramEnd"/>
            <w:r w:rsidRPr="009B4421">
              <w:rPr>
                <w:rFonts w:ascii="Lato" w:hAnsi="Lato"/>
              </w:rPr>
              <w:t xml:space="preserve"> of the project is not proselytising)</w:t>
            </w:r>
          </w:p>
          <w:p w14:paraId="540A4C3F" w14:textId="77777777" w:rsidR="00FD1FFD" w:rsidRPr="009B4421" w:rsidRDefault="00FD1FFD" w:rsidP="00FD1FFD">
            <w:pPr>
              <w:numPr>
                <w:ilvl w:val="0"/>
                <w:numId w:val="1"/>
              </w:numPr>
              <w:tabs>
                <w:tab w:val="clear" w:pos="720"/>
                <w:tab w:val="num" w:pos="281"/>
              </w:tabs>
              <w:overflowPunct w:val="0"/>
              <w:autoSpaceDE w:val="0"/>
              <w:autoSpaceDN w:val="0"/>
              <w:adjustRightInd w:val="0"/>
              <w:spacing w:after="0" w:line="240" w:lineRule="auto"/>
              <w:ind w:left="281" w:hanging="281"/>
              <w:textAlignment w:val="baseline"/>
              <w:rPr>
                <w:rFonts w:ascii="Lato" w:hAnsi="Lato"/>
              </w:rPr>
            </w:pPr>
            <w:r w:rsidRPr="009B4421">
              <w:rPr>
                <w:rFonts w:ascii="Lato" w:hAnsi="Lato"/>
              </w:rPr>
              <w:t xml:space="preserve">Work normally undertaken by infrastructure organisations </w:t>
            </w:r>
          </w:p>
        </w:tc>
      </w:tr>
    </w:tbl>
    <w:p w14:paraId="0EA27A63" w14:textId="77777777" w:rsidR="00FD1FFD" w:rsidRPr="00306EF1" w:rsidRDefault="00FD1FFD" w:rsidP="00FD1FFD">
      <w:pPr>
        <w:pStyle w:val="Single"/>
        <w:jc w:val="both"/>
        <w:rPr>
          <w:rFonts w:ascii="Lato" w:hAnsi="Lato" w:cs="Arial"/>
          <w:b/>
          <w:szCs w:val="24"/>
          <w:u w:val="single"/>
        </w:rPr>
      </w:pPr>
    </w:p>
    <w:p w14:paraId="0A3DE9C1" w14:textId="77777777" w:rsidR="00FD1FFD" w:rsidRPr="00DD2D01" w:rsidRDefault="00FD1FFD" w:rsidP="00FD1FFD">
      <w:pPr>
        <w:pStyle w:val="Single"/>
        <w:jc w:val="both"/>
        <w:rPr>
          <w:rFonts w:ascii="Lato" w:hAnsi="Lato" w:cs="Arial"/>
          <w:b/>
          <w:color w:val="0070C0"/>
          <w:sz w:val="28"/>
          <w:szCs w:val="28"/>
        </w:rPr>
      </w:pPr>
      <w:r w:rsidRPr="00DD2D01">
        <w:rPr>
          <w:rFonts w:ascii="Lato" w:hAnsi="Lato" w:cs="Arial"/>
          <w:b/>
          <w:color w:val="0070C0"/>
          <w:sz w:val="28"/>
          <w:szCs w:val="28"/>
        </w:rPr>
        <w:t>How to apply</w:t>
      </w:r>
    </w:p>
    <w:p w14:paraId="043D5706" w14:textId="77777777" w:rsidR="00FD1FFD" w:rsidRPr="003272AE" w:rsidRDefault="00FD1FFD" w:rsidP="00FD1FFD">
      <w:pPr>
        <w:numPr>
          <w:ilvl w:val="0"/>
          <w:numId w:val="14"/>
        </w:numPr>
        <w:spacing w:after="0" w:line="240" w:lineRule="auto"/>
        <w:ind w:left="567" w:hanging="425"/>
        <w:rPr>
          <w:rFonts w:ascii="Lato" w:hAnsi="Lato"/>
          <w:sz w:val="24"/>
          <w:szCs w:val="24"/>
        </w:rPr>
      </w:pPr>
      <w:r w:rsidRPr="003272AE">
        <w:rPr>
          <w:rFonts w:ascii="Lato" w:hAnsi="Lato"/>
          <w:sz w:val="24"/>
          <w:szCs w:val="24"/>
        </w:rPr>
        <w:t>Ensure you meet all the eligibility and fund criteria above and that the fund is currently accepting applications.</w:t>
      </w:r>
    </w:p>
    <w:p w14:paraId="7CE5A388" w14:textId="106FDE86" w:rsidR="00FD1FFD" w:rsidRPr="003272AE" w:rsidRDefault="00FD1FFD" w:rsidP="00FD1FFD">
      <w:pPr>
        <w:numPr>
          <w:ilvl w:val="0"/>
          <w:numId w:val="14"/>
        </w:numPr>
        <w:spacing w:after="0" w:line="240" w:lineRule="auto"/>
        <w:ind w:left="567" w:hanging="425"/>
        <w:rPr>
          <w:rFonts w:ascii="Lato" w:hAnsi="Lato"/>
          <w:sz w:val="24"/>
          <w:szCs w:val="24"/>
        </w:rPr>
      </w:pPr>
      <w:r w:rsidRPr="003272AE">
        <w:rPr>
          <w:rFonts w:ascii="Lato" w:hAnsi="Lato"/>
          <w:bCs/>
          <w:sz w:val="24"/>
          <w:szCs w:val="24"/>
        </w:rPr>
        <w:t xml:space="preserve">Complete the online </w:t>
      </w:r>
      <w:r w:rsidR="00347831">
        <w:rPr>
          <w:rFonts w:ascii="Lato" w:hAnsi="Lato"/>
          <w:bCs/>
          <w:sz w:val="24"/>
          <w:szCs w:val="24"/>
        </w:rPr>
        <w:t>Expression of Interest</w:t>
      </w:r>
      <w:r w:rsidRPr="003272AE">
        <w:rPr>
          <w:rFonts w:ascii="Lato" w:hAnsi="Lato"/>
          <w:sz w:val="24"/>
          <w:szCs w:val="24"/>
        </w:rPr>
        <w:t xml:space="preserve">. A link to this is found on </w:t>
      </w:r>
      <w:r w:rsidR="006C7DEC">
        <w:rPr>
          <w:rFonts w:ascii="Lato" w:hAnsi="Lato"/>
          <w:sz w:val="24"/>
          <w:szCs w:val="24"/>
        </w:rPr>
        <w:t>the</w:t>
      </w:r>
      <w:hyperlink r:id="rId12" w:history="1">
        <w:r w:rsidR="006C7DEC" w:rsidRPr="00CC3E4F">
          <w:rPr>
            <w:rStyle w:val="Hyperlink"/>
            <w:rFonts w:ascii="Lato" w:hAnsi="Lato"/>
            <w:sz w:val="24"/>
            <w:szCs w:val="24"/>
          </w:rPr>
          <w:t>https://tworidingscf.org.uk/fund/bettys-and-taylors-family-fund/</w:t>
        </w:r>
      </w:hyperlink>
      <w:r w:rsidR="006C7DEC">
        <w:rPr>
          <w:rFonts w:ascii="Lato" w:hAnsi="Lato"/>
          <w:sz w:val="24"/>
          <w:szCs w:val="24"/>
        </w:rPr>
        <w:t xml:space="preserve"> </w:t>
      </w:r>
      <w:r w:rsidRPr="003272AE">
        <w:rPr>
          <w:rFonts w:ascii="Lato" w:hAnsi="Lato"/>
          <w:sz w:val="24"/>
          <w:szCs w:val="24"/>
        </w:rPr>
        <w:t>page of the Two Ridings’ website. The online application process is straightforward and provides an option to save your application as you go so you can dip in and out of the application before you submit it. If required, a paper version of the application form is available on request.</w:t>
      </w:r>
    </w:p>
    <w:p w14:paraId="21E103E6" w14:textId="77777777" w:rsidR="00FD1FFD" w:rsidRPr="003272AE" w:rsidRDefault="00FD1FFD" w:rsidP="00FD1FFD">
      <w:pPr>
        <w:numPr>
          <w:ilvl w:val="0"/>
          <w:numId w:val="14"/>
        </w:numPr>
        <w:spacing w:after="0" w:line="240" w:lineRule="auto"/>
        <w:ind w:left="567" w:hanging="425"/>
        <w:rPr>
          <w:rFonts w:ascii="Lato" w:hAnsi="Lato"/>
          <w:sz w:val="24"/>
          <w:szCs w:val="24"/>
          <w:lang w:val="en"/>
        </w:rPr>
      </w:pPr>
      <w:r w:rsidRPr="003272AE">
        <w:rPr>
          <w:rFonts w:ascii="Lato" w:hAnsi="Lato"/>
          <w:bCs/>
          <w:sz w:val="24"/>
          <w:szCs w:val="24"/>
        </w:rPr>
        <w:t xml:space="preserve">Attach your supporting documents (listed below) to the online application. If </w:t>
      </w:r>
      <w:r w:rsidRPr="003272AE">
        <w:rPr>
          <w:rFonts w:ascii="Lato" w:hAnsi="Lato"/>
          <w:bCs/>
          <w:sz w:val="24"/>
          <w:szCs w:val="24"/>
          <w:lang w:val="en"/>
        </w:rPr>
        <w:t>you have requested a paper version, please send your completed application form along with copies of your supporting documents to: Two Ridings Community Foundation, Pavilion 2000, Amy Johnson Way, YO30 4XT</w:t>
      </w:r>
    </w:p>
    <w:p w14:paraId="7679E4C4" w14:textId="77777777" w:rsidR="00FD1FFD" w:rsidRPr="003272AE" w:rsidRDefault="00FD1FFD" w:rsidP="00FD1FFD">
      <w:pPr>
        <w:pStyle w:val="Single"/>
        <w:numPr>
          <w:ilvl w:val="0"/>
          <w:numId w:val="16"/>
        </w:numPr>
        <w:rPr>
          <w:rFonts w:ascii="Lato" w:hAnsi="Lato" w:cs="Arial"/>
          <w:szCs w:val="24"/>
        </w:rPr>
      </w:pPr>
      <w:r w:rsidRPr="003272AE">
        <w:rPr>
          <w:rFonts w:ascii="Lato" w:hAnsi="Lato" w:cs="Arial"/>
          <w:szCs w:val="24"/>
        </w:rPr>
        <w:t xml:space="preserve">The organisation’s constitution/governing document/set of rules </w:t>
      </w:r>
    </w:p>
    <w:p w14:paraId="3D4A3248" w14:textId="77777777" w:rsidR="00FD1FFD" w:rsidRPr="003272AE" w:rsidRDefault="00FD1FFD" w:rsidP="00FD1FFD">
      <w:pPr>
        <w:pStyle w:val="Single"/>
        <w:numPr>
          <w:ilvl w:val="0"/>
          <w:numId w:val="16"/>
        </w:numPr>
        <w:rPr>
          <w:rFonts w:ascii="Lato" w:hAnsi="Lato" w:cs="Arial"/>
          <w:szCs w:val="24"/>
        </w:rPr>
      </w:pPr>
      <w:r w:rsidRPr="003272AE">
        <w:rPr>
          <w:rFonts w:ascii="Lato" w:hAnsi="Lato" w:cs="Arial"/>
          <w:szCs w:val="24"/>
        </w:rPr>
        <w:t xml:space="preserve">Contact details (address &amp; email) of your management committee / trustees / directors. </w:t>
      </w:r>
    </w:p>
    <w:p w14:paraId="6277D064" w14:textId="04B76E7B" w:rsidR="00FD1FFD" w:rsidRPr="003272AE" w:rsidRDefault="00FD1FFD" w:rsidP="00FD1FFD">
      <w:pPr>
        <w:pStyle w:val="Single"/>
        <w:numPr>
          <w:ilvl w:val="0"/>
          <w:numId w:val="16"/>
        </w:numPr>
        <w:rPr>
          <w:rFonts w:ascii="Lato" w:hAnsi="Lato" w:cs="Arial"/>
          <w:szCs w:val="24"/>
        </w:rPr>
      </w:pPr>
      <w:r w:rsidRPr="003272AE">
        <w:rPr>
          <w:rFonts w:ascii="Lato" w:hAnsi="Lato" w:cs="Arial"/>
          <w:szCs w:val="24"/>
        </w:rPr>
        <w:t xml:space="preserve">The organisation’s </w:t>
      </w:r>
      <w:r w:rsidR="006A2DC3" w:rsidRPr="006C7DEC">
        <w:rPr>
          <w:rFonts w:ascii="Lato" w:hAnsi="Lato" w:cs="Arial"/>
          <w:b/>
          <w:bCs/>
          <w:szCs w:val="24"/>
        </w:rPr>
        <w:t>three</w:t>
      </w:r>
      <w:r w:rsidR="006A2DC3" w:rsidRPr="003272AE">
        <w:rPr>
          <w:rFonts w:ascii="Lato" w:hAnsi="Lato" w:cs="Arial"/>
          <w:szCs w:val="24"/>
        </w:rPr>
        <w:t xml:space="preserve"> </w:t>
      </w:r>
      <w:r w:rsidRPr="003272AE">
        <w:rPr>
          <w:rFonts w:ascii="Lato" w:hAnsi="Lato" w:cs="Arial"/>
          <w:szCs w:val="24"/>
        </w:rPr>
        <w:t>most</w:t>
      </w:r>
      <w:r w:rsidR="006C7DEC">
        <w:rPr>
          <w:rFonts w:ascii="Lato" w:hAnsi="Lato" w:cs="Arial"/>
          <w:szCs w:val="24"/>
        </w:rPr>
        <w:t xml:space="preserve"> </w:t>
      </w:r>
      <w:r w:rsidRPr="003272AE">
        <w:rPr>
          <w:rFonts w:ascii="Lato" w:hAnsi="Lato" w:cs="Arial"/>
          <w:szCs w:val="24"/>
        </w:rPr>
        <w:t>recent annual accounts or financial records that show your organisation’s balance of funds, income and expenditure</w:t>
      </w:r>
      <w:r w:rsidR="006A2DC3">
        <w:rPr>
          <w:rFonts w:ascii="Lato" w:hAnsi="Lato" w:cs="Arial"/>
          <w:szCs w:val="24"/>
        </w:rPr>
        <w:t xml:space="preserve"> and free reserves.</w:t>
      </w:r>
    </w:p>
    <w:p w14:paraId="29827D2C" w14:textId="77777777" w:rsidR="00FD1FFD" w:rsidRDefault="00FD1FFD" w:rsidP="00FD1FFD">
      <w:pPr>
        <w:pStyle w:val="Single"/>
        <w:numPr>
          <w:ilvl w:val="0"/>
          <w:numId w:val="16"/>
        </w:numPr>
        <w:rPr>
          <w:rFonts w:ascii="Lato" w:hAnsi="Lato" w:cs="Arial"/>
          <w:szCs w:val="24"/>
        </w:rPr>
      </w:pPr>
      <w:r w:rsidRPr="003272AE">
        <w:rPr>
          <w:rFonts w:ascii="Lato" w:hAnsi="Lato" w:cs="Arial"/>
          <w:szCs w:val="24"/>
        </w:rPr>
        <w:t>A safeguarding policy if your organisation works directly with children or vulnerable adults.</w:t>
      </w:r>
    </w:p>
    <w:p w14:paraId="2A7A3F45" w14:textId="6A0939C3" w:rsidR="006C7DEC" w:rsidRPr="003272AE" w:rsidRDefault="006C7DEC" w:rsidP="006C7DEC">
      <w:pPr>
        <w:pStyle w:val="Single"/>
        <w:rPr>
          <w:rFonts w:ascii="Lato" w:hAnsi="Lato" w:cs="Arial"/>
          <w:szCs w:val="24"/>
        </w:rPr>
      </w:pPr>
      <w:r>
        <w:rPr>
          <w:rFonts w:ascii="Lato" w:hAnsi="Lato" w:cs="Arial"/>
          <w:szCs w:val="24"/>
        </w:rPr>
        <w:t>4.</w:t>
      </w:r>
      <w:r w:rsidR="00321BB1">
        <w:rPr>
          <w:rFonts w:ascii="Lato" w:hAnsi="Lato" w:cs="Arial"/>
          <w:szCs w:val="24"/>
        </w:rPr>
        <w:t xml:space="preserve"> Following your EOI, we will let you know if we wish to receive a full application </w:t>
      </w:r>
      <w:r w:rsidR="007F610A">
        <w:rPr>
          <w:rFonts w:ascii="Lato" w:hAnsi="Lato" w:cs="Arial"/>
          <w:szCs w:val="24"/>
        </w:rPr>
        <w:t>from you. If so, we will send you a link to the full application form.</w:t>
      </w:r>
      <w:r w:rsidR="00321BB1">
        <w:rPr>
          <w:rFonts w:ascii="Lato" w:hAnsi="Lato" w:cs="Arial"/>
          <w:szCs w:val="24"/>
        </w:rPr>
        <w:t xml:space="preserve"> </w:t>
      </w:r>
    </w:p>
    <w:p w14:paraId="0E08C998" w14:textId="77777777" w:rsidR="00FD1FFD" w:rsidRPr="003272AE" w:rsidRDefault="00FD1FFD" w:rsidP="003272AE">
      <w:pPr>
        <w:spacing w:after="0"/>
        <w:ind w:left="567"/>
        <w:rPr>
          <w:rFonts w:ascii="Lato" w:hAnsi="Lato"/>
          <w:b/>
          <w:sz w:val="24"/>
          <w:szCs w:val="24"/>
        </w:rPr>
      </w:pPr>
    </w:p>
    <w:p w14:paraId="022A8013" w14:textId="77777777" w:rsidR="00FD1FFD" w:rsidRPr="003272AE" w:rsidRDefault="00FD1FFD" w:rsidP="00FD1FFD">
      <w:pPr>
        <w:rPr>
          <w:rFonts w:ascii="Lato" w:hAnsi="Lato"/>
          <w:b/>
          <w:sz w:val="24"/>
          <w:szCs w:val="24"/>
        </w:rPr>
      </w:pPr>
      <w:r w:rsidRPr="003272AE">
        <w:rPr>
          <w:rFonts w:ascii="Lato" w:hAnsi="Lato"/>
          <w:b/>
          <w:sz w:val="24"/>
          <w:szCs w:val="24"/>
        </w:rPr>
        <w:t xml:space="preserve">Applications will </w:t>
      </w:r>
      <w:r w:rsidRPr="003272AE">
        <w:rPr>
          <w:rFonts w:ascii="Lato" w:hAnsi="Lato"/>
          <w:b/>
          <w:sz w:val="24"/>
          <w:szCs w:val="24"/>
          <w:u w:val="single"/>
        </w:rPr>
        <w:t xml:space="preserve">only </w:t>
      </w:r>
      <w:r w:rsidRPr="003272AE">
        <w:rPr>
          <w:rFonts w:ascii="Lato" w:hAnsi="Lato"/>
          <w:b/>
          <w:sz w:val="24"/>
          <w:szCs w:val="24"/>
        </w:rPr>
        <w:t xml:space="preserve">be processed when </w:t>
      </w:r>
      <w:r w:rsidRPr="003272AE">
        <w:rPr>
          <w:rFonts w:ascii="Lato" w:hAnsi="Lato"/>
          <w:b/>
          <w:sz w:val="24"/>
          <w:szCs w:val="24"/>
          <w:u w:val="single"/>
        </w:rPr>
        <w:t>all documentation</w:t>
      </w:r>
      <w:r w:rsidRPr="003272AE">
        <w:rPr>
          <w:rFonts w:ascii="Lato" w:hAnsi="Lato"/>
          <w:b/>
          <w:sz w:val="24"/>
          <w:szCs w:val="24"/>
        </w:rPr>
        <w:t xml:space="preserve"> has been received.</w:t>
      </w:r>
    </w:p>
    <w:p w14:paraId="50A74B16" w14:textId="77777777" w:rsidR="00FD1FFD" w:rsidRPr="003272AE" w:rsidRDefault="00FD1FFD" w:rsidP="00FD1FFD">
      <w:pPr>
        <w:pStyle w:val="Single"/>
        <w:rPr>
          <w:rFonts w:ascii="Lato" w:hAnsi="Lato" w:cs="Arial"/>
          <w:szCs w:val="24"/>
        </w:rPr>
      </w:pPr>
      <w:r w:rsidRPr="003272AE">
        <w:rPr>
          <w:rFonts w:ascii="Lato" w:hAnsi="Lato" w:cs="Arial"/>
          <w:szCs w:val="24"/>
        </w:rPr>
        <w:t>If you do not have all these documents, please do get in touch; we may still be able to consider your application or signpost you to further support.</w:t>
      </w:r>
    </w:p>
    <w:p w14:paraId="3CF87218" w14:textId="77777777" w:rsidR="00FD1FFD" w:rsidRPr="003272AE" w:rsidRDefault="00FD1FFD" w:rsidP="00FD1FFD">
      <w:pPr>
        <w:pStyle w:val="Single"/>
        <w:rPr>
          <w:rFonts w:ascii="Lato" w:hAnsi="Lato" w:cs="Arial"/>
          <w:szCs w:val="24"/>
        </w:rPr>
      </w:pPr>
    </w:p>
    <w:p w14:paraId="223DDA2A" w14:textId="77777777" w:rsidR="00FD1FFD" w:rsidRPr="003272AE" w:rsidRDefault="00FD1FFD" w:rsidP="001823DD">
      <w:pPr>
        <w:pStyle w:val="Single"/>
        <w:rPr>
          <w:rFonts w:ascii="Lato" w:hAnsi="Lato" w:cs="Arial"/>
          <w:szCs w:val="24"/>
        </w:rPr>
      </w:pPr>
      <w:r w:rsidRPr="003272AE">
        <w:rPr>
          <w:rFonts w:ascii="Lato" w:hAnsi="Lato" w:cs="Arial"/>
          <w:szCs w:val="24"/>
        </w:rPr>
        <w:t xml:space="preserve">If your application is successful, you must provide a copy of a Bank Statement (dated within the last three months) or Paying in slip in the name of the organisation applying. We cannot accept transaction lists or screenshots of transaction. </w:t>
      </w:r>
      <w:hyperlink r:id="rId13" w:tgtFrame="_blank" w:history="1">
        <w:r w:rsidRPr="003272AE">
          <w:rPr>
            <w:rStyle w:val="Hyperlink"/>
            <w:rFonts w:ascii="Lato" w:hAnsi="Lato"/>
            <w:color w:val="0070C0"/>
            <w:szCs w:val="24"/>
            <w:shd w:val="clear" w:color="auto" w:fill="FFFFFF"/>
          </w:rPr>
          <w:t>Click here</w:t>
        </w:r>
      </w:hyperlink>
      <w:r w:rsidRPr="003272AE">
        <w:rPr>
          <w:rFonts w:ascii="Lato" w:hAnsi="Lato"/>
          <w:szCs w:val="24"/>
          <w:shd w:val="clear" w:color="auto" w:fill="FFFFFF"/>
        </w:rPr>
        <w:t> for some guidance on your bank statement.</w:t>
      </w:r>
    </w:p>
    <w:p w14:paraId="39E72FC3" w14:textId="77777777" w:rsidR="00FD1FFD" w:rsidRPr="003272AE" w:rsidRDefault="00FD1FFD" w:rsidP="00FD1FFD">
      <w:pPr>
        <w:pStyle w:val="Single"/>
        <w:ind w:left="862"/>
        <w:rPr>
          <w:rFonts w:ascii="Lato" w:hAnsi="Lato" w:cs="Arial"/>
          <w:szCs w:val="24"/>
        </w:rPr>
      </w:pPr>
    </w:p>
    <w:p w14:paraId="75200FA6" w14:textId="77777777" w:rsidR="00FD1FFD" w:rsidRPr="003272AE" w:rsidRDefault="00FD1FFD" w:rsidP="003272AE">
      <w:pPr>
        <w:pStyle w:val="Single"/>
        <w:rPr>
          <w:rFonts w:ascii="Lato" w:hAnsi="Lato" w:cs="Arial"/>
          <w:szCs w:val="24"/>
        </w:rPr>
      </w:pPr>
      <w:r w:rsidRPr="003272AE">
        <w:rPr>
          <w:rStyle w:val="ui-provider"/>
          <w:rFonts w:ascii="Lato" w:hAnsi="Lato"/>
          <w:b/>
          <w:bCs/>
          <w:szCs w:val="24"/>
        </w:rPr>
        <w:t>NOTE</w:t>
      </w:r>
      <w:r w:rsidRPr="003272AE">
        <w:rPr>
          <w:rStyle w:val="ui-provider"/>
          <w:rFonts w:ascii="Lato" w:hAnsi="Lato"/>
          <w:szCs w:val="24"/>
        </w:rPr>
        <w:t xml:space="preserve"> – </w:t>
      </w:r>
      <w:r w:rsidRPr="003272AE">
        <w:rPr>
          <w:rStyle w:val="ui-provider"/>
          <w:rFonts w:ascii="Lato" w:hAnsi="Lato"/>
          <w:b/>
          <w:bCs/>
          <w:szCs w:val="24"/>
        </w:rPr>
        <w:t>if successful, you must submit your bank statement within 4 weeks of your ‘grant awarded’ notification</w:t>
      </w:r>
      <w:r w:rsidRPr="003272AE">
        <w:rPr>
          <w:rStyle w:val="ui-provider"/>
          <w:rFonts w:ascii="Lato" w:hAnsi="Lato"/>
          <w:szCs w:val="24"/>
        </w:rPr>
        <w:t xml:space="preserve"> </w:t>
      </w:r>
      <w:r w:rsidRPr="003272AE">
        <w:rPr>
          <w:rStyle w:val="ui-provider"/>
          <w:rFonts w:ascii="Lato" w:hAnsi="Lato"/>
          <w:b/>
          <w:bCs/>
          <w:szCs w:val="24"/>
        </w:rPr>
        <w:t>otherwise your application will be withdrawn</w:t>
      </w:r>
      <w:r w:rsidRPr="003272AE">
        <w:rPr>
          <w:rStyle w:val="ui-provider"/>
          <w:rFonts w:ascii="Lato" w:hAnsi="Lato"/>
          <w:szCs w:val="24"/>
        </w:rPr>
        <w:t xml:space="preserve">. Please make sure you have access to a statement when you apply. </w:t>
      </w:r>
    </w:p>
    <w:p w14:paraId="6A053BE7" w14:textId="77777777" w:rsidR="00FD1FFD" w:rsidRPr="00DD2D01" w:rsidRDefault="00FD1FFD" w:rsidP="001823DD">
      <w:pPr>
        <w:spacing w:before="100" w:beforeAutospacing="1" w:after="0"/>
        <w:rPr>
          <w:rFonts w:ascii="Lato" w:hAnsi="Lato"/>
          <w:b/>
          <w:color w:val="0070C0"/>
          <w:sz w:val="28"/>
          <w:szCs w:val="28"/>
        </w:rPr>
      </w:pPr>
      <w:r w:rsidRPr="00DD2D01">
        <w:rPr>
          <w:rFonts w:ascii="Lato" w:hAnsi="Lato"/>
          <w:b/>
          <w:color w:val="0070C0"/>
          <w:sz w:val="28"/>
          <w:szCs w:val="28"/>
        </w:rPr>
        <w:t>Assessment and Award</w:t>
      </w:r>
    </w:p>
    <w:p w14:paraId="65D7FCA2" w14:textId="77777777" w:rsidR="00FD1FFD" w:rsidRDefault="00FD1FFD" w:rsidP="00452888">
      <w:pPr>
        <w:pStyle w:val="ListParagraph"/>
        <w:numPr>
          <w:ilvl w:val="0"/>
          <w:numId w:val="17"/>
        </w:numPr>
        <w:spacing w:after="100" w:afterAutospacing="1"/>
        <w:ind w:left="426" w:hanging="284"/>
        <w:rPr>
          <w:rFonts w:ascii="Lato" w:hAnsi="Lato"/>
        </w:rPr>
      </w:pPr>
      <w:r w:rsidRPr="00F12706">
        <w:rPr>
          <w:rFonts w:ascii="Lato" w:hAnsi="Lato"/>
        </w:rPr>
        <w:t xml:space="preserve">All eligible applications will be assessed. </w:t>
      </w:r>
      <w:r>
        <w:rPr>
          <w:rFonts w:ascii="Lato" w:hAnsi="Lato"/>
        </w:rPr>
        <w:t xml:space="preserve">One of our volunteer or in-house </w:t>
      </w:r>
      <w:r w:rsidRPr="00F12706">
        <w:rPr>
          <w:rFonts w:ascii="Lato" w:hAnsi="Lato"/>
        </w:rPr>
        <w:t>assessor</w:t>
      </w:r>
      <w:r>
        <w:rPr>
          <w:rFonts w:ascii="Lato" w:hAnsi="Lato"/>
        </w:rPr>
        <w:t>s</w:t>
      </w:r>
      <w:r w:rsidRPr="00F12706">
        <w:rPr>
          <w:rFonts w:ascii="Lato" w:hAnsi="Lato"/>
        </w:rPr>
        <w:t xml:space="preserve"> may contact you to </w:t>
      </w:r>
      <w:r>
        <w:rPr>
          <w:rFonts w:ascii="Lato" w:hAnsi="Lato"/>
        </w:rPr>
        <w:t>chat about your application to help us better understand your funding request</w:t>
      </w:r>
      <w:r w:rsidRPr="00F12706">
        <w:rPr>
          <w:rFonts w:ascii="Lato" w:hAnsi="Lato"/>
        </w:rPr>
        <w:t>. This may be over the telephone or in person.</w:t>
      </w:r>
      <w:r>
        <w:rPr>
          <w:rFonts w:ascii="Lato" w:hAnsi="Lato"/>
        </w:rPr>
        <w:t xml:space="preserve"> </w:t>
      </w:r>
      <w:r w:rsidRPr="005531CE">
        <w:rPr>
          <w:rFonts w:ascii="Lato" w:hAnsi="Lato" w:cs="Arial"/>
          <w:lang w:val="en"/>
        </w:rPr>
        <w:t>When assessing applications, we will look at the following:</w:t>
      </w:r>
    </w:p>
    <w:p w14:paraId="2A03CC63" w14:textId="77777777" w:rsidR="00FD1FFD" w:rsidRPr="005531CE" w:rsidRDefault="00FD1FFD" w:rsidP="00452888">
      <w:pPr>
        <w:pStyle w:val="ListParagraph"/>
        <w:numPr>
          <w:ilvl w:val="1"/>
          <w:numId w:val="17"/>
        </w:numPr>
        <w:spacing w:before="100" w:beforeAutospacing="1" w:after="100" w:afterAutospacing="1"/>
        <w:ind w:left="993" w:hanging="284"/>
        <w:rPr>
          <w:rFonts w:ascii="Lato" w:hAnsi="Lato" w:cs="Arial"/>
          <w:lang w:val="en"/>
        </w:rPr>
      </w:pPr>
      <w:r w:rsidRPr="005531CE">
        <w:rPr>
          <w:rFonts w:ascii="Lato" w:hAnsi="Lato" w:cs="Arial"/>
          <w:lang w:val="en"/>
        </w:rPr>
        <w:t>How your group/activity is set up and managed</w:t>
      </w:r>
    </w:p>
    <w:p w14:paraId="6EC4BD44" w14:textId="77777777" w:rsidR="00FD1FFD" w:rsidRPr="005531CE" w:rsidRDefault="00FD1FFD" w:rsidP="00452888">
      <w:pPr>
        <w:pStyle w:val="ListParagraph"/>
        <w:numPr>
          <w:ilvl w:val="1"/>
          <w:numId w:val="17"/>
        </w:numPr>
        <w:spacing w:before="100" w:beforeAutospacing="1" w:after="100" w:afterAutospacing="1"/>
        <w:ind w:left="993" w:hanging="284"/>
        <w:rPr>
          <w:rFonts w:ascii="Lato" w:hAnsi="Lato" w:cs="Arial"/>
          <w:lang w:val="en"/>
        </w:rPr>
      </w:pPr>
      <w:r>
        <w:rPr>
          <w:rFonts w:ascii="Lato" w:hAnsi="Lato" w:cs="Arial"/>
          <w:lang w:val="en"/>
        </w:rPr>
        <w:lastRenderedPageBreak/>
        <w:t xml:space="preserve">How well </w:t>
      </w:r>
      <w:proofErr w:type="gramStart"/>
      <w:r>
        <w:rPr>
          <w:rFonts w:ascii="Lato" w:hAnsi="Lato" w:cs="Arial"/>
          <w:lang w:val="en"/>
        </w:rPr>
        <w:t xml:space="preserve">your </w:t>
      </w:r>
      <w:r w:rsidRPr="005531CE">
        <w:rPr>
          <w:rFonts w:ascii="Lato" w:hAnsi="Lato" w:cs="Arial"/>
          <w:lang w:val="en"/>
        </w:rPr>
        <w:t>finances</w:t>
      </w:r>
      <w:r>
        <w:rPr>
          <w:rFonts w:ascii="Lato" w:hAnsi="Lato" w:cs="Arial"/>
          <w:lang w:val="en"/>
        </w:rPr>
        <w:t xml:space="preserve"> are</w:t>
      </w:r>
      <w:proofErr w:type="gramEnd"/>
      <w:r>
        <w:rPr>
          <w:rFonts w:ascii="Lato" w:hAnsi="Lato" w:cs="Arial"/>
          <w:lang w:val="en"/>
        </w:rPr>
        <w:t xml:space="preserve"> managed</w:t>
      </w:r>
    </w:p>
    <w:p w14:paraId="0C9DC89A" w14:textId="77777777" w:rsidR="00FD1FFD" w:rsidRPr="005531CE" w:rsidRDefault="00FD1FFD" w:rsidP="00452888">
      <w:pPr>
        <w:pStyle w:val="ListParagraph"/>
        <w:numPr>
          <w:ilvl w:val="1"/>
          <w:numId w:val="17"/>
        </w:numPr>
        <w:spacing w:before="100" w:beforeAutospacing="1" w:after="100" w:afterAutospacing="1"/>
        <w:ind w:left="993" w:hanging="284"/>
        <w:rPr>
          <w:rFonts w:ascii="Lato" w:hAnsi="Lato" w:cs="Arial"/>
          <w:lang w:val="en"/>
        </w:rPr>
      </w:pPr>
      <w:r w:rsidRPr="005531CE">
        <w:rPr>
          <w:rFonts w:ascii="Lato" w:hAnsi="Lato" w:cs="Arial"/>
          <w:lang w:val="en"/>
        </w:rPr>
        <w:t>Evidence of need for your project</w:t>
      </w:r>
    </w:p>
    <w:p w14:paraId="1C2568D4" w14:textId="77777777" w:rsidR="00FD1FFD" w:rsidRPr="005531CE" w:rsidRDefault="00FD1FFD" w:rsidP="00452888">
      <w:pPr>
        <w:pStyle w:val="ListParagraph"/>
        <w:numPr>
          <w:ilvl w:val="1"/>
          <w:numId w:val="17"/>
        </w:numPr>
        <w:spacing w:before="100" w:beforeAutospacing="1" w:after="100" w:afterAutospacing="1"/>
        <w:ind w:left="993" w:hanging="284"/>
        <w:rPr>
          <w:rFonts w:ascii="Lato" w:hAnsi="Lato" w:cs="Arial"/>
          <w:lang w:val="en"/>
        </w:rPr>
      </w:pPr>
      <w:r w:rsidRPr="005531CE">
        <w:rPr>
          <w:rFonts w:ascii="Lato" w:hAnsi="Lato" w:cs="Arial"/>
          <w:lang w:val="en"/>
        </w:rPr>
        <w:t>Your commitment to ensuring equal opportunities and the inclusivity of your project</w:t>
      </w:r>
    </w:p>
    <w:p w14:paraId="62335F49" w14:textId="77777777" w:rsidR="00FD1FFD" w:rsidRPr="005531CE" w:rsidRDefault="00FD1FFD" w:rsidP="00452888">
      <w:pPr>
        <w:pStyle w:val="ListParagraph"/>
        <w:numPr>
          <w:ilvl w:val="1"/>
          <w:numId w:val="17"/>
        </w:numPr>
        <w:spacing w:before="100" w:beforeAutospacing="1" w:after="100" w:afterAutospacing="1"/>
        <w:ind w:left="993" w:hanging="284"/>
        <w:rPr>
          <w:rFonts w:ascii="Lato" w:hAnsi="Lato" w:cs="Arial"/>
          <w:lang w:val="en"/>
        </w:rPr>
      </w:pPr>
      <w:r w:rsidRPr="005531CE">
        <w:rPr>
          <w:rFonts w:ascii="Lato" w:hAnsi="Lato" w:cs="Arial"/>
          <w:lang w:val="en"/>
        </w:rPr>
        <w:t>Value for money offered by the project</w:t>
      </w:r>
    </w:p>
    <w:p w14:paraId="67DB5E4A" w14:textId="77777777" w:rsidR="00FD1FFD" w:rsidRPr="005531CE" w:rsidRDefault="00FD1FFD" w:rsidP="00452888">
      <w:pPr>
        <w:pStyle w:val="ListParagraph"/>
        <w:numPr>
          <w:ilvl w:val="1"/>
          <w:numId w:val="17"/>
        </w:numPr>
        <w:spacing w:before="100" w:beforeAutospacing="1" w:after="100" w:afterAutospacing="1"/>
        <w:ind w:left="993" w:hanging="284"/>
        <w:rPr>
          <w:rFonts w:ascii="Lato" w:hAnsi="Lato" w:cs="Arial"/>
          <w:lang w:val="en"/>
        </w:rPr>
      </w:pPr>
      <w:r w:rsidRPr="005531CE">
        <w:rPr>
          <w:rFonts w:ascii="Lato" w:hAnsi="Lato" w:cs="Arial"/>
          <w:lang w:val="en"/>
        </w:rPr>
        <w:t xml:space="preserve">How </w:t>
      </w:r>
      <w:proofErr w:type="gramStart"/>
      <w:r w:rsidRPr="005531CE">
        <w:rPr>
          <w:rFonts w:ascii="Lato" w:hAnsi="Lato" w:cs="Arial"/>
          <w:lang w:val="en"/>
        </w:rPr>
        <w:t>well</w:t>
      </w:r>
      <w:proofErr w:type="gramEnd"/>
      <w:r w:rsidRPr="005531CE">
        <w:rPr>
          <w:rFonts w:ascii="Lato" w:hAnsi="Lato" w:cs="Arial"/>
          <w:lang w:val="en"/>
        </w:rPr>
        <w:t xml:space="preserve"> the project meets the fund criteria and the priorities</w:t>
      </w:r>
    </w:p>
    <w:p w14:paraId="65BD36DD" w14:textId="77777777" w:rsidR="00FD1FFD" w:rsidRDefault="00FD1FFD" w:rsidP="00452888">
      <w:pPr>
        <w:pStyle w:val="ListParagraph"/>
        <w:numPr>
          <w:ilvl w:val="0"/>
          <w:numId w:val="17"/>
        </w:numPr>
        <w:spacing w:before="100" w:beforeAutospacing="1" w:after="100" w:afterAutospacing="1"/>
        <w:ind w:left="426" w:hanging="284"/>
        <w:rPr>
          <w:rFonts w:ascii="Lato" w:hAnsi="Lato"/>
        </w:rPr>
      </w:pPr>
      <w:r w:rsidRPr="002F5CB3">
        <w:rPr>
          <w:rFonts w:ascii="Lato" w:hAnsi="Lato"/>
        </w:rPr>
        <w:t xml:space="preserve">All </w:t>
      </w:r>
      <w:r>
        <w:rPr>
          <w:rFonts w:ascii="Lato" w:hAnsi="Lato"/>
        </w:rPr>
        <w:t>eligible a</w:t>
      </w:r>
      <w:r w:rsidRPr="002F5CB3">
        <w:rPr>
          <w:rFonts w:ascii="Lato" w:hAnsi="Lato"/>
        </w:rPr>
        <w:t xml:space="preserve">pplications </w:t>
      </w:r>
      <w:r>
        <w:rPr>
          <w:rFonts w:ascii="Lato" w:hAnsi="Lato"/>
        </w:rPr>
        <w:t xml:space="preserve">will be </w:t>
      </w:r>
      <w:r w:rsidRPr="002F5CB3">
        <w:rPr>
          <w:rFonts w:ascii="Lato" w:hAnsi="Lato"/>
        </w:rPr>
        <w:t xml:space="preserve">considered by </w:t>
      </w:r>
      <w:r>
        <w:rPr>
          <w:rFonts w:ascii="Lato" w:hAnsi="Lato"/>
        </w:rPr>
        <w:t xml:space="preserve">a funding panel, which may include community members, people with lived experience and / or donors, and </w:t>
      </w:r>
      <w:r w:rsidRPr="002F5CB3">
        <w:rPr>
          <w:rFonts w:ascii="Lato" w:hAnsi="Lato"/>
        </w:rPr>
        <w:t>Two Ridings Grants committee</w:t>
      </w:r>
      <w:r>
        <w:rPr>
          <w:rFonts w:ascii="Lato" w:hAnsi="Lato"/>
        </w:rPr>
        <w:t xml:space="preserve"> members</w:t>
      </w:r>
      <w:r w:rsidRPr="002F5CB3">
        <w:rPr>
          <w:rFonts w:ascii="Lato" w:hAnsi="Lato"/>
        </w:rPr>
        <w:t xml:space="preserve">. The final decision cannot be </w:t>
      </w:r>
      <w:proofErr w:type="gramStart"/>
      <w:r w:rsidRPr="002F5CB3">
        <w:rPr>
          <w:rFonts w:ascii="Lato" w:hAnsi="Lato"/>
        </w:rPr>
        <w:t>changed</w:t>
      </w:r>
      <w:proofErr w:type="gramEnd"/>
      <w:r w:rsidRPr="002F5CB3">
        <w:rPr>
          <w:rFonts w:ascii="Lato" w:hAnsi="Lato"/>
        </w:rPr>
        <w:t xml:space="preserve"> and no discussion will be </w:t>
      </w:r>
      <w:proofErr w:type="gramStart"/>
      <w:r w:rsidRPr="002F5CB3">
        <w:rPr>
          <w:rFonts w:ascii="Lato" w:hAnsi="Lato"/>
        </w:rPr>
        <w:t>entered into</w:t>
      </w:r>
      <w:proofErr w:type="gramEnd"/>
      <w:r>
        <w:rPr>
          <w:rFonts w:ascii="Lato" w:hAnsi="Lato"/>
        </w:rPr>
        <w:t>,</w:t>
      </w:r>
      <w:r w:rsidRPr="002F5CB3">
        <w:rPr>
          <w:rFonts w:ascii="Lato" w:hAnsi="Lato"/>
        </w:rPr>
        <w:t xml:space="preserve"> although we will try to provide constructive feedback</w:t>
      </w:r>
      <w:r>
        <w:rPr>
          <w:rFonts w:ascii="Lato" w:hAnsi="Lato"/>
        </w:rPr>
        <w:t xml:space="preserve"> if</w:t>
      </w:r>
      <w:r w:rsidRPr="002F5CB3">
        <w:rPr>
          <w:rFonts w:ascii="Lato" w:hAnsi="Lato"/>
        </w:rPr>
        <w:t xml:space="preserve"> we can. In certain circumstances applicants will be awarded a pledge. This is the promise of a grant if/when certain conditions are met</w:t>
      </w:r>
      <w:r>
        <w:rPr>
          <w:rFonts w:ascii="Lato" w:hAnsi="Lato"/>
        </w:rPr>
        <w:t xml:space="preserve"> within a defined timescale</w:t>
      </w:r>
      <w:r w:rsidRPr="002F5CB3">
        <w:rPr>
          <w:rFonts w:ascii="Lato" w:hAnsi="Lato"/>
        </w:rPr>
        <w:t>.  </w:t>
      </w:r>
    </w:p>
    <w:p w14:paraId="26EEB166" w14:textId="77777777" w:rsidR="00FD1FFD" w:rsidRPr="005531CE" w:rsidRDefault="00FD1FFD" w:rsidP="00452888">
      <w:pPr>
        <w:pStyle w:val="ListParagraph"/>
        <w:numPr>
          <w:ilvl w:val="0"/>
          <w:numId w:val="17"/>
        </w:numPr>
        <w:ind w:left="426" w:hanging="284"/>
        <w:jc w:val="both"/>
        <w:rPr>
          <w:rFonts w:ascii="Lato" w:hAnsi="Lato" w:cs="Arial"/>
        </w:rPr>
      </w:pPr>
      <w:r w:rsidRPr="005531CE">
        <w:rPr>
          <w:rFonts w:ascii="Lato" w:hAnsi="Lato" w:cs="Arial"/>
        </w:rPr>
        <w:t xml:space="preserve">There is no appeals process for grant awards. If an applicant feels dissatisfied with the outcome they can make a complaint and our </w:t>
      </w:r>
      <w:hyperlink r:id="rId14" w:history="1">
        <w:r w:rsidRPr="005531CE">
          <w:rPr>
            <w:rStyle w:val="Hyperlink"/>
            <w:rFonts w:ascii="Lato" w:hAnsi="Lato" w:cs="Arial"/>
            <w:color w:val="2E74B5"/>
          </w:rPr>
          <w:t>complaints policy</w:t>
        </w:r>
      </w:hyperlink>
      <w:r w:rsidRPr="005531CE">
        <w:rPr>
          <w:rFonts w:ascii="Lato" w:hAnsi="Lato" w:cs="Arial"/>
        </w:rPr>
        <w:t xml:space="preserve"> provides the detail of how to do this. </w:t>
      </w:r>
    </w:p>
    <w:p w14:paraId="2E186C39" w14:textId="77777777" w:rsidR="00FD1FFD" w:rsidRPr="005531CE" w:rsidRDefault="00FD1FFD" w:rsidP="00452888">
      <w:pPr>
        <w:pStyle w:val="ListParagraph"/>
        <w:numPr>
          <w:ilvl w:val="0"/>
          <w:numId w:val="17"/>
        </w:numPr>
        <w:ind w:left="426" w:hanging="284"/>
        <w:jc w:val="both"/>
        <w:rPr>
          <w:rFonts w:ascii="Lato" w:hAnsi="Lato" w:cs="Arial"/>
        </w:rPr>
      </w:pPr>
      <w:r w:rsidRPr="005531CE">
        <w:rPr>
          <w:rFonts w:ascii="Lato" w:hAnsi="Lato"/>
          <w:bCs/>
          <w:lang w:val="en"/>
        </w:rPr>
        <w:t>Following the panel meeting, we will contact you by email to let you know the outcome</w:t>
      </w:r>
      <w:r>
        <w:rPr>
          <w:rFonts w:ascii="Lato" w:hAnsi="Lato"/>
          <w:bCs/>
          <w:lang w:val="en"/>
        </w:rPr>
        <w:t>.</w:t>
      </w:r>
      <w:r w:rsidRPr="005531CE">
        <w:rPr>
          <w:rFonts w:ascii="Lato" w:hAnsi="Lato"/>
          <w:bCs/>
          <w:lang w:val="en"/>
        </w:rPr>
        <w:t xml:space="preserve"> </w:t>
      </w:r>
      <w:r>
        <w:rPr>
          <w:rFonts w:ascii="Lato" w:hAnsi="Lato"/>
          <w:bCs/>
          <w:lang w:val="en"/>
        </w:rPr>
        <w:t>W</w:t>
      </w:r>
      <w:r w:rsidRPr="005531CE">
        <w:rPr>
          <w:rFonts w:ascii="Lato" w:hAnsi="Lato"/>
          <w:bCs/>
          <w:lang w:val="en"/>
        </w:rPr>
        <w:t xml:space="preserve">e aim to give you a decision within </w:t>
      </w:r>
      <w:r>
        <w:rPr>
          <w:rFonts w:ascii="Lato" w:hAnsi="Lato"/>
          <w:bCs/>
          <w:lang w:val="en"/>
        </w:rPr>
        <w:t>10</w:t>
      </w:r>
      <w:r w:rsidRPr="005531CE">
        <w:rPr>
          <w:rFonts w:ascii="Lato" w:hAnsi="Lato"/>
          <w:bCs/>
          <w:lang w:val="en"/>
        </w:rPr>
        <w:t xml:space="preserve"> weeks of </w:t>
      </w:r>
      <w:r>
        <w:rPr>
          <w:rFonts w:ascii="Lato" w:hAnsi="Lato"/>
          <w:bCs/>
          <w:lang w:val="en"/>
        </w:rPr>
        <w:t>the application deadline</w:t>
      </w:r>
      <w:r w:rsidRPr="005531CE">
        <w:rPr>
          <w:rFonts w:ascii="Lato" w:hAnsi="Lato"/>
          <w:bCs/>
          <w:lang w:val="en"/>
        </w:rPr>
        <w:t xml:space="preserve">. </w:t>
      </w:r>
    </w:p>
    <w:p w14:paraId="79FC9C32" w14:textId="77777777" w:rsidR="00FD1FFD" w:rsidRPr="00306EF1" w:rsidRDefault="00FD1FFD" w:rsidP="00FD1FFD">
      <w:pPr>
        <w:ind w:left="873"/>
        <w:rPr>
          <w:rFonts w:ascii="Lato" w:hAnsi="Lato"/>
        </w:rPr>
      </w:pPr>
    </w:p>
    <w:p w14:paraId="6B013408" w14:textId="77777777" w:rsidR="00FD1FFD" w:rsidRPr="00DD2D01" w:rsidRDefault="00FD1FFD" w:rsidP="001823DD">
      <w:pPr>
        <w:spacing w:after="0"/>
        <w:rPr>
          <w:rFonts w:ascii="Lato" w:hAnsi="Lato"/>
          <w:b/>
          <w:color w:val="0070C0"/>
          <w:sz w:val="28"/>
          <w:szCs w:val="28"/>
        </w:rPr>
      </w:pPr>
      <w:r w:rsidRPr="00DD2D01">
        <w:rPr>
          <w:rFonts w:ascii="Lato" w:hAnsi="Lato"/>
          <w:b/>
          <w:color w:val="0070C0"/>
          <w:sz w:val="28"/>
          <w:szCs w:val="28"/>
        </w:rPr>
        <w:t>Monitoring and Evaluation</w:t>
      </w:r>
    </w:p>
    <w:p w14:paraId="2835F924" w14:textId="77777777" w:rsidR="00FD1FFD" w:rsidRPr="00452888" w:rsidRDefault="00FD1FFD" w:rsidP="00452888">
      <w:pPr>
        <w:numPr>
          <w:ilvl w:val="1"/>
          <w:numId w:val="15"/>
        </w:numPr>
        <w:spacing w:after="0" w:line="240" w:lineRule="auto"/>
        <w:ind w:left="426" w:hanging="284"/>
        <w:rPr>
          <w:rFonts w:ascii="Lato" w:hAnsi="Lato"/>
          <w:sz w:val="24"/>
          <w:szCs w:val="24"/>
        </w:rPr>
      </w:pPr>
      <w:r w:rsidRPr="00452888">
        <w:rPr>
          <w:rFonts w:ascii="Lato" w:hAnsi="Lato"/>
          <w:sz w:val="24"/>
          <w:szCs w:val="24"/>
        </w:rPr>
        <w:t xml:space="preserve">When your project is complete, you must fill in an </w:t>
      </w:r>
      <w:r w:rsidRPr="00452888">
        <w:rPr>
          <w:rFonts w:ascii="Lato" w:hAnsi="Lato"/>
          <w:bCs/>
          <w:sz w:val="24"/>
          <w:szCs w:val="24"/>
        </w:rPr>
        <w:t>End of Grant Monitoring Form</w:t>
      </w:r>
      <w:r w:rsidRPr="00452888">
        <w:rPr>
          <w:rFonts w:ascii="Lato" w:hAnsi="Lato"/>
          <w:sz w:val="24"/>
          <w:szCs w:val="24"/>
        </w:rPr>
        <w:t>. This is available as an online form very similar to the online application form and should your application for funding be successful, the link to your end of grant report will be sent to you when your grant payment is made. After your grant period, y</w:t>
      </w:r>
      <w:r w:rsidRPr="00452888">
        <w:rPr>
          <w:rFonts w:ascii="Lato" w:hAnsi="Lato"/>
          <w:bCs/>
          <w:sz w:val="24"/>
          <w:szCs w:val="24"/>
        </w:rPr>
        <w:t xml:space="preserve">ou will not be eligible to apply for further grants from this scheme until we have received this form, </w:t>
      </w:r>
      <w:r w:rsidRPr="00452888">
        <w:rPr>
          <w:rFonts w:ascii="Lato" w:hAnsi="Lato"/>
          <w:sz w:val="24"/>
          <w:szCs w:val="24"/>
        </w:rPr>
        <w:t xml:space="preserve">as it finalises your grant. </w:t>
      </w:r>
    </w:p>
    <w:p w14:paraId="39A392A6" w14:textId="77777777" w:rsidR="00FD1FFD" w:rsidRPr="00452888" w:rsidRDefault="00FD1FFD" w:rsidP="00452888">
      <w:pPr>
        <w:numPr>
          <w:ilvl w:val="1"/>
          <w:numId w:val="15"/>
        </w:numPr>
        <w:spacing w:after="0" w:line="240" w:lineRule="auto"/>
        <w:ind w:left="426" w:hanging="284"/>
        <w:rPr>
          <w:rFonts w:ascii="Lato" w:hAnsi="Lato"/>
          <w:sz w:val="24"/>
          <w:szCs w:val="24"/>
        </w:rPr>
      </w:pPr>
      <w:r w:rsidRPr="00452888">
        <w:rPr>
          <w:rFonts w:ascii="Lato" w:hAnsi="Lato"/>
          <w:sz w:val="24"/>
          <w:szCs w:val="24"/>
        </w:rPr>
        <w:t xml:space="preserve">We aim to undertake monitoring visits on a proportion of funded </w:t>
      </w:r>
      <w:proofErr w:type="gramStart"/>
      <w:r w:rsidRPr="00452888">
        <w:rPr>
          <w:rFonts w:ascii="Lato" w:hAnsi="Lato"/>
          <w:sz w:val="24"/>
          <w:szCs w:val="24"/>
        </w:rPr>
        <w:t>applications</w:t>
      </w:r>
      <w:proofErr w:type="gramEnd"/>
      <w:r w:rsidRPr="00452888">
        <w:rPr>
          <w:rFonts w:ascii="Lato" w:hAnsi="Lato"/>
          <w:sz w:val="24"/>
          <w:szCs w:val="24"/>
        </w:rPr>
        <w:t xml:space="preserve"> and we will contact you to arrange a visit if this is required.</w:t>
      </w:r>
    </w:p>
    <w:p w14:paraId="533DC976" w14:textId="77777777" w:rsidR="00FD1FFD" w:rsidRPr="00452888" w:rsidRDefault="00FD1FFD" w:rsidP="00452888">
      <w:pPr>
        <w:numPr>
          <w:ilvl w:val="1"/>
          <w:numId w:val="15"/>
        </w:numPr>
        <w:spacing w:after="0" w:line="240" w:lineRule="auto"/>
        <w:ind w:left="426" w:hanging="284"/>
        <w:rPr>
          <w:rFonts w:ascii="Lato" w:hAnsi="Lato"/>
          <w:sz w:val="24"/>
          <w:szCs w:val="24"/>
        </w:rPr>
      </w:pPr>
      <w:r w:rsidRPr="00452888">
        <w:rPr>
          <w:rFonts w:ascii="Lato" w:hAnsi="Lato"/>
          <w:sz w:val="24"/>
          <w:szCs w:val="24"/>
        </w:rPr>
        <w:t>Successful applicants must</w:t>
      </w:r>
      <w:r w:rsidRPr="00452888">
        <w:rPr>
          <w:rFonts w:ascii="Lato" w:hAnsi="Lato"/>
          <w:b/>
          <w:sz w:val="24"/>
          <w:szCs w:val="24"/>
        </w:rPr>
        <w:t xml:space="preserve"> </w:t>
      </w:r>
      <w:r w:rsidRPr="00452888">
        <w:rPr>
          <w:rFonts w:ascii="Lato" w:hAnsi="Lato"/>
          <w:sz w:val="24"/>
          <w:szCs w:val="24"/>
        </w:rPr>
        <w:t>ensure that Two Ridings is included in any publicity and our logos will be provided for this purpose.</w:t>
      </w:r>
    </w:p>
    <w:p w14:paraId="0466A7EF" w14:textId="77777777" w:rsidR="00FD1FFD" w:rsidRPr="00452888" w:rsidRDefault="00FD1FFD" w:rsidP="00452888">
      <w:pPr>
        <w:spacing w:after="0"/>
        <w:ind w:left="284"/>
        <w:rPr>
          <w:rFonts w:ascii="Lato" w:hAnsi="Lato"/>
          <w:sz w:val="24"/>
          <w:szCs w:val="24"/>
        </w:rPr>
      </w:pPr>
    </w:p>
    <w:p w14:paraId="71453D29" w14:textId="77777777" w:rsidR="00FD1FFD" w:rsidRPr="00452888" w:rsidRDefault="00FD1FFD" w:rsidP="00452888">
      <w:pPr>
        <w:spacing w:after="0"/>
        <w:rPr>
          <w:rFonts w:ascii="Lato" w:hAnsi="Lato"/>
          <w:sz w:val="24"/>
          <w:szCs w:val="24"/>
        </w:rPr>
      </w:pPr>
      <w:r w:rsidRPr="00452888">
        <w:rPr>
          <w:rFonts w:ascii="Lato" w:hAnsi="Lato"/>
          <w:sz w:val="24"/>
          <w:szCs w:val="24"/>
        </w:rPr>
        <w:t xml:space="preserve">If you require any assistance with the completion of your </w:t>
      </w:r>
      <w:proofErr w:type="gramStart"/>
      <w:r w:rsidRPr="00452888">
        <w:rPr>
          <w:rFonts w:ascii="Lato" w:hAnsi="Lato"/>
          <w:sz w:val="24"/>
          <w:szCs w:val="24"/>
        </w:rPr>
        <w:t>application</w:t>
      </w:r>
      <w:proofErr w:type="gramEnd"/>
      <w:r w:rsidRPr="00452888">
        <w:rPr>
          <w:rFonts w:ascii="Lato" w:hAnsi="Lato"/>
          <w:sz w:val="24"/>
          <w:szCs w:val="24"/>
        </w:rPr>
        <w:t xml:space="preserve"> please contact Two Ridings on 01904 929500. We are happy to help</w:t>
      </w:r>
    </w:p>
    <w:p w14:paraId="084836B9" w14:textId="77777777" w:rsidR="00FD1FFD" w:rsidRPr="006C1610" w:rsidRDefault="00FD1FFD" w:rsidP="001823DD">
      <w:pPr>
        <w:spacing w:after="0"/>
        <w:jc w:val="both"/>
        <w:rPr>
          <w:rFonts w:ascii="Lato" w:hAnsi="Lato"/>
          <w:b/>
          <w:bCs/>
        </w:rPr>
      </w:pPr>
    </w:p>
    <w:p w14:paraId="55680F2D" w14:textId="77777777" w:rsidR="00FD1FFD" w:rsidRPr="00DD2D01" w:rsidRDefault="00FD1FFD" w:rsidP="001823DD">
      <w:pPr>
        <w:spacing w:after="0"/>
        <w:jc w:val="both"/>
        <w:rPr>
          <w:rFonts w:ascii="Lato" w:hAnsi="Lato"/>
          <w:b/>
          <w:bCs/>
          <w:color w:val="0070C0"/>
        </w:rPr>
      </w:pPr>
      <w:r w:rsidRPr="00DD2D01">
        <w:rPr>
          <w:rFonts w:ascii="Lato" w:hAnsi="Lato"/>
          <w:b/>
          <w:color w:val="0070C0"/>
          <w:sz w:val="28"/>
          <w:szCs w:val="28"/>
        </w:rPr>
        <w:t>Equality, Diversity and Inclusion</w:t>
      </w:r>
    </w:p>
    <w:p w14:paraId="141B257D" w14:textId="77777777" w:rsidR="00FD1FFD" w:rsidRPr="00462AC4" w:rsidRDefault="00FD1FFD" w:rsidP="00462AC4">
      <w:pPr>
        <w:rPr>
          <w:rFonts w:ascii="Lato" w:hAnsi="Lato"/>
          <w:sz w:val="24"/>
          <w:szCs w:val="24"/>
        </w:rPr>
      </w:pPr>
      <w:r w:rsidRPr="00462AC4">
        <w:rPr>
          <w:rFonts w:ascii="Lato" w:hAnsi="Lato"/>
          <w:sz w:val="24"/>
          <w:szCs w:val="24"/>
        </w:rPr>
        <w:t>Two Ridings is committed to equality, diversity and inclusion and ensuring an equity of access to all groups and organisations. We expect groups and organisations applying for grants to show that they are aware of equality, diversity an inclusion and can demonstrate commitment to them.</w:t>
      </w:r>
    </w:p>
    <w:p w14:paraId="7E86C813" w14:textId="77777777" w:rsidR="00FD1FFD" w:rsidRPr="00D140E4" w:rsidRDefault="00FD1FFD" w:rsidP="00FD1FFD">
      <w:pPr>
        <w:spacing w:after="0" w:line="240" w:lineRule="auto"/>
        <w:jc w:val="both"/>
        <w:rPr>
          <w:rFonts w:ascii="Lato" w:hAnsi="Lato"/>
          <w:sz w:val="24"/>
          <w:szCs w:val="24"/>
        </w:rPr>
      </w:pPr>
    </w:p>
    <w:p w14:paraId="07A1E0C5" w14:textId="77777777" w:rsidR="00655AB0" w:rsidRPr="00971055" w:rsidRDefault="00655AB0" w:rsidP="00655AB0">
      <w:pPr>
        <w:spacing w:after="0" w:line="240" w:lineRule="auto"/>
        <w:jc w:val="both"/>
        <w:rPr>
          <w:rFonts w:ascii="Lato" w:hAnsi="Lato"/>
          <w:color w:val="000000"/>
          <w:sz w:val="24"/>
          <w:szCs w:val="24"/>
        </w:rPr>
      </w:pPr>
    </w:p>
    <w:p w14:paraId="6CB3D911" w14:textId="77777777" w:rsidR="004F4BF8" w:rsidRPr="00971055" w:rsidRDefault="004F4BF8" w:rsidP="004F4BF8">
      <w:pPr>
        <w:spacing w:after="0" w:line="240" w:lineRule="auto"/>
        <w:ind w:left="720"/>
        <w:jc w:val="both"/>
        <w:rPr>
          <w:rFonts w:ascii="Lato" w:hAnsi="Lato"/>
          <w:color w:val="000000"/>
          <w:sz w:val="24"/>
          <w:szCs w:val="24"/>
        </w:rPr>
      </w:pPr>
    </w:p>
    <w:p w14:paraId="567EF0B1" w14:textId="77777777" w:rsidR="004F4BF8" w:rsidRPr="00971055" w:rsidRDefault="004F4BF8" w:rsidP="004F4BF8">
      <w:pPr>
        <w:jc w:val="both"/>
        <w:rPr>
          <w:rFonts w:ascii="Lato" w:hAnsi="Lato"/>
          <w:sz w:val="24"/>
          <w:szCs w:val="24"/>
        </w:rPr>
      </w:pPr>
    </w:p>
    <w:p w14:paraId="3A44CF61" w14:textId="77777777" w:rsidR="004F4BF8" w:rsidRPr="00971055" w:rsidRDefault="004F4BF8" w:rsidP="004F4BF8">
      <w:pPr>
        <w:rPr>
          <w:rFonts w:ascii="Lato" w:hAnsi="Lato"/>
          <w:b/>
          <w:sz w:val="24"/>
          <w:szCs w:val="24"/>
        </w:rPr>
      </w:pPr>
    </w:p>
    <w:sectPr w:rsidR="004F4BF8" w:rsidRPr="00971055" w:rsidSect="001840BF">
      <w:headerReference w:type="first" r:id="rId15"/>
      <w:pgSz w:w="11906" w:h="16838"/>
      <w:pgMar w:top="455"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F5257" w14:textId="77777777" w:rsidR="00ED0981" w:rsidRDefault="00ED0981" w:rsidP="00971055">
      <w:pPr>
        <w:spacing w:after="0" w:line="240" w:lineRule="auto"/>
      </w:pPr>
      <w:r>
        <w:separator/>
      </w:r>
    </w:p>
  </w:endnote>
  <w:endnote w:type="continuationSeparator" w:id="0">
    <w:p w14:paraId="5398D0A4" w14:textId="77777777" w:rsidR="00ED0981" w:rsidRDefault="00ED0981" w:rsidP="009710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altName w:val="Arial"/>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7E777" w14:textId="77777777" w:rsidR="00ED0981" w:rsidRDefault="00ED0981" w:rsidP="00971055">
      <w:pPr>
        <w:spacing w:after="0" w:line="240" w:lineRule="auto"/>
      </w:pPr>
      <w:r>
        <w:separator/>
      </w:r>
    </w:p>
  </w:footnote>
  <w:footnote w:type="continuationSeparator" w:id="0">
    <w:p w14:paraId="11A6F4B8" w14:textId="77777777" w:rsidR="00ED0981" w:rsidRDefault="00ED0981" w:rsidP="009710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407" w:type="dxa"/>
      <w:tblInd w:w="-917" w:type="dxa"/>
      <w:tblLook w:val="04A0" w:firstRow="1" w:lastRow="0" w:firstColumn="1" w:lastColumn="0" w:noHBand="0" w:noVBand="1"/>
    </w:tblPr>
    <w:tblGrid>
      <w:gridCol w:w="7580"/>
      <w:gridCol w:w="3827"/>
    </w:tblGrid>
    <w:tr w:rsidR="00B46225" w:rsidRPr="0044175D" w14:paraId="50683291" w14:textId="77777777" w:rsidTr="00E86CA1">
      <w:trPr>
        <w:trHeight w:val="1971"/>
      </w:trPr>
      <w:tc>
        <w:tcPr>
          <w:tcW w:w="7580" w:type="dxa"/>
        </w:tcPr>
        <w:p w14:paraId="6FBA650F" w14:textId="77777777" w:rsidR="00B46225" w:rsidRPr="0044175D" w:rsidRDefault="00B46225" w:rsidP="00B46225">
          <w:pPr>
            <w:jc w:val="center"/>
            <w:rPr>
              <w:rFonts w:ascii="Lato" w:hAnsi="Lato" w:cs="Times New Roman"/>
              <w:color w:val="000080"/>
              <w:sz w:val="28"/>
              <w:szCs w:val="28"/>
            </w:rPr>
          </w:pPr>
        </w:p>
        <w:p w14:paraId="5CC3D6BA" w14:textId="77777777" w:rsidR="00B46225" w:rsidRPr="00971055" w:rsidRDefault="00B46225" w:rsidP="00B46225">
          <w:pPr>
            <w:jc w:val="center"/>
            <w:rPr>
              <w:rFonts w:ascii="Lato" w:hAnsi="Lato" w:cs="Times New Roman"/>
              <w:b/>
              <w:bCs/>
              <w:sz w:val="40"/>
              <w:szCs w:val="40"/>
            </w:rPr>
          </w:pPr>
          <w:r w:rsidRPr="00971055">
            <w:rPr>
              <w:rFonts w:ascii="Lato" w:hAnsi="Lato" w:cs="Times New Roman"/>
              <w:b/>
              <w:bCs/>
              <w:sz w:val="40"/>
              <w:szCs w:val="40"/>
            </w:rPr>
            <w:t xml:space="preserve">Bettys and Taylors Family Fund </w:t>
          </w:r>
        </w:p>
        <w:p w14:paraId="18C88CB3" w14:textId="75686764" w:rsidR="00B46225" w:rsidRPr="0044175D" w:rsidRDefault="00B46225" w:rsidP="00B46225">
          <w:pPr>
            <w:jc w:val="center"/>
            <w:rPr>
              <w:rFonts w:ascii="Lato" w:hAnsi="Lato"/>
              <w:b/>
              <w:noProof/>
              <w:sz w:val="18"/>
              <w:szCs w:val="18"/>
            </w:rPr>
          </w:pPr>
          <w:r w:rsidRPr="00971055">
            <w:rPr>
              <w:rFonts w:ascii="Lato" w:hAnsi="Lato"/>
              <w:b/>
              <w:sz w:val="28"/>
              <w:szCs w:val="28"/>
            </w:rPr>
            <w:t>Guidance Notes</w:t>
          </w:r>
        </w:p>
      </w:tc>
      <w:tc>
        <w:tcPr>
          <w:tcW w:w="3827" w:type="dxa"/>
        </w:tcPr>
        <w:p w14:paraId="60CA6A98" w14:textId="77777777" w:rsidR="00B46225" w:rsidRPr="0044175D" w:rsidRDefault="00B46225" w:rsidP="00B46225">
          <w:pPr>
            <w:jc w:val="right"/>
            <w:rPr>
              <w:rFonts w:ascii="Lato" w:hAnsi="Lato"/>
              <w:sz w:val="16"/>
              <w:szCs w:val="16"/>
            </w:rPr>
          </w:pPr>
          <w:r w:rsidRPr="0044175D">
            <w:rPr>
              <w:rFonts w:ascii="Lato" w:hAnsi="Lato"/>
              <w:noProof/>
            </w:rPr>
            <w:drawing>
              <wp:inline distT="0" distB="0" distL="0" distR="0" wp14:anchorId="4868CD5A" wp14:editId="779AC604">
                <wp:extent cx="2112433" cy="1205026"/>
                <wp:effectExtent l="0" t="0" r="2540" b="0"/>
                <wp:docPr id="210084960" name="Picture 1" descr="A logo for a community found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982806" name="Picture 1" descr="A logo for a community found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9935" cy="1209306"/>
                        </a:xfrm>
                        <a:prstGeom prst="rect">
                          <a:avLst/>
                        </a:prstGeom>
                        <a:noFill/>
                        <a:ln>
                          <a:noFill/>
                        </a:ln>
                      </pic:spPr>
                    </pic:pic>
                  </a:graphicData>
                </a:graphic>
              </wp:inline>
            </w:drawing>
          </w:r>
        </w:p>
      </w:tc>
    </w:tr>
  </w:tbl>
  <w:p w14:paraId="42A90E65" w14:textId="77777777" w:rsidR="00B46225" w:rsidRPr="00B46225" w:rsidRDefault="00B46225" w:rsidP="00B462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01B36"/>
    <w:multiLevelType w:val="hybridMultilevel"/>
    <w:tmpl w:val="9DD202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69760B"/>
    <w:multiLevelType w:val="hybridMultilevel"/>
    <w:tmpl w:val="A2D66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AF7683"/>
    <w:multiLevelType w:val="hybridMultilevel"/>
    <w:tmpl w:val="AD80AD3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3" w15:restartNumberingAfterBreak="0">
    <w:nsid w:val="2295606E"/>
    <w:multiLevelType w:val="hybridMultilevel"/>
    <w:tmpl w:val="62A4CC6A"/>
    <w:lvl w:ilvl="0" w:tplc="08090001">
      <w:start w:val="1"/>
      <w:numFmt w:val="bullet"/>
      <w:lvlText w:val=""/>
      <w:lvlJc w:val="left"/>
      <w:pPr>
        <w:ind w:left="2770" w:hanging="360"/>
      </w:pPr>
      <w:rPr>
        <w:rFonts w:ascii="Symbol" w:hAnsi="Symbol" w:hint="default"/>
      </w:rPr>
    </w:lvl>
    <w:lvl w:ilvl="1" w:tplc="08090003" w:tentative="1">
      <w:start w:val="1"/>
      <w:numFmt w:val="bullet"/>
      <w:lvlText w:val="o"/>
      <w:lvlJc w:val="left"/>
      <w:pPr>
        <w:ind w:left="3490" w:hanging="360"/>
      </w:pPr>
      <w:rPr>
        <w:rFonts w:ascii="Courier New" w:hAnsi="Courier New" w:cs="Courier New" w:hint="default"/>
      </w:rPr>
    </w:lvl>
    <w:lvl w:ilvl="2" w:tplc="08090005" w:tentative="1">
      <w:start w:val="1"/>
      <w:numFmt w:val="bullet"/>
      <w:lvlText w:val=""/>
      <w:lvlJc w:val="left"/>
      <w:pPr>
        <w:ind w:left="4210" w:hanging="360"/>
      </w:pPr>
      <w:rPr>
        <w:rFonts w:ascii="Wingdings" w:hAnsi="Wingdings" w:hint="default"/>
      </w:rPr>
    </w:lvl>
    <w:lvl w:ilvl="3" w:tplc="08090001" w:tentative="1">
      <w:start w:val="1"/>
      <w:numFmt w:val="bullet"/>
      <w:lvlText w:val=""/>
      <w:lvlJc w:val="left"/>
      <w:pPr>
        <w:ind w:left="4930" w:hanging="360"/>
      </w:pPr>
      <w:rPr>
        <w:rFonts w:ascii="Symbol" w:hAnsi="Symbol" w:hint="default"/>
      </w:rPr>
    </w:lvl>
    <w:lvl w:ilvl="4" w:tplc="08090003" w:tentative="1">
      <w:start w:val="1"/>
      <w:numFmt w:val="bullet"/>
      <w:lvlText w:val="o"/>
      <w:lvlJc w:val="left"/>
      <w:pPr>
        <w:ind w:left="5650" w:hanging="360"/>
      </w:pPr>
      <w:rPr>
        <w:rFonts w:ascii="Courier New" w:hAnsi="Courier New" w:cs="Courier New" w:hint="default"/>
      </w:rPr>
    </w:lvl>
    <w:lvl w:ilvl="5" w:tplc="08090005" w:tentative="1">
      <w:start w:val="1"/>
      <w:numFmt w:val="bullet"/>
      <w:lvlText w:val=""/>
      <w:lvlJc w:val="left"/>
      <w:pPr>
        <w:ind w:left="6370" w:hanging="360"/>
      </w:pPr>
      <w:rPr>
        <w:rFonts w:ascii="Wingdings" w:hAnsi="Wingdings" w:hint="default"/>
      </w:rPr>
    </w:lvl>
    <w:lvl w:ilvl="6" w:tplc="08090001" w:tentative="1">
      <w:start w:val="1"/>
      <w:numFmt w:val="bullet"/>
      <w:lvlText w:val=""/>
      <w:lvlJc w:val="left"/>
      <w:pPr>
        <w:ind w:left="7090" w:hanging="360"/>
      </w:pPr>
      <w:rPr>
        <w:rFonts w:ascii="Symbol" w:hAnsi="Symbol" w:hint="default"/>
      </w:rPr>
    </w:lvl>
    <w:lvl w:ilvl="7" w:tplc="08090003" w:tentative="1">
      <w:start w:val="1"/>
      <w:numFmt w:val="bullet"/>
      <w:lvlText w:val="o"/>
      <w:lvlJc w:val="left"/>
      <w:pPr>
        <w:ind w:left="7810" w:hanging="360"/>
      </w:pPr>
      <w:rPr>
        <w:rFonts w:ascii="Courier New" w:hAnsi="Courier New" w:cs="Courier New" w:hint="default"/>
      </w:rPr>
    </w:lvl>
    <w:lvl w:ilvl="8" w:tplc="08090005" w:tentative="1">
      <w:start w:val="1"/>
      <w:numFmt w:val="bullet"/>
      <w:lvlText w:val=""/>
      <w:lvlJc w:val="left"/>
      <w:pPr>
        <w:ind w:left="8530" w:hanging="360"/>
      </w:pPr>
      <w:rPr>
        <w:rFonts w:ascii="Wingdings" w:hAnsi="Wingdings" w:hint="default"/>
      </w:rPr>
    </w:lvl>
  </w:abstractNum>
  <w:abstractNum w:abstractNumId="4" w15:restartNumberingAfterBreak="0">
    <w:nsid w:val="26025A97"/>
    <w:multiLevelType w:val="hybridMultilevel"/>
    <w:tmpl w:val="5450D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1834BB"/>
    <w:multiLevelType w:val="hybridMultilevel"/>
    <w:tmpl w:val="DE2AA4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B820A1"/>
    <w:multiLevelType w:val="hybridMultilevel"/>
    <w:tmpl w:val="0FA80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30279F"/>
    <w:multiLevelType w:val="hybridMultilevel"/>
    <w:tmpl w:val="74045B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8C109AE"/>
    <w:multiLevelType w:val="hybridMultilevel"/>
    <w:tmpl w:val="CF125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A06F10"/>
    <w:multiLevelType w:val="hybridMultilevel"/>
    <w:tmpl w:val="704C91A4"/>
    <w:lvl w:ilvl="0" w:tplc="0809000F">
      <w:start w:val="1"/>
      <w:numFmt w:val="decimal"/>
      <w:lvlText w:val="%1."/>
      <w:lvlJc w:val="left"/>
      <w:pPr>
        <w:ind w:left="1571" w:hanging="360"/>
      </w:pPr>
      <w:rPr>
        <w:rFonts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0" w15:restartNumberingAfterBreak="0">
    <w:nsid w:val="4C4E0825"/>
    <w:multiLevelType w:val="hybridMultilevel"/>
    <w:tmpl w:val="3DE8440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F5C41A4"/>
    <w:multiLevelType w:val="hybridMultilevel"/>
    <w:tmpl w:val="F2A4485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3A1715"/>
    <w:multiLevelType w:val="hybridMultilevel"/>
    <w:tmpl w:val="4AB443E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1676805"/>
    <w:multiLevelType w:val="hybridMultilevel"/>
    <w:tmpl w:val="71CE8590"/>
    <w:lvl w:ilvl="0" w:tplc="2450690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7ED2B74"/>
    <w:multiLevelType w:val="hybridMultilevel"/>
    <w:tmpl w:val="7640D2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AD041E"/>
    <w:multiLevelType w:val="hybridMultilevel"/>
    <w:tmpl w:val="50229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C3677AE"/>
    <w:multiLevelType w:val="hybridMultilevel"/>
    <w:tmpl w:val="C958D5B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54001374">
    <w:abstractNumId w:val="7"/>
  </w:num>
  <w:num w:numId="2" w16cid:durableId="1515218544">
    <w:abstractNumId w:val="4"/>
  </w:num>
  <w:num w:numId="3" w16cid:durableId="1016232438">
    <w:abstractNumId w:val="3"/>
  </w:num>
  <w:num w:numId="4" w16cid:durableId="142888566">
    <w:abstractNumId w:val="10"/>
  </w:num>
  <w:num w:numId="5" w16cid:durableId="861893864">
    <w:abstractNumId w:val="12"/>
  </w:num>
  <w:num w:numId="6" w16cid:durableId="1099762738">
    <w:abstractNumId w:val="11"/>
  </w:num>
  <w:num w:numId="7" w16cid:durableId="442111021">
    <w:abstractNumId w:val="6"/>
  </w:num>
  <w:num w:numId="8" w16cid:durableId="318001349">
    <w:abstractNumId w:val="15"/>
  </w:num>
  <w:num w:numId="9" w16cid:durableId="350843584">
    <w:abstractNumId w:val="13"/>
  </w:num>
  <w:num w:numId="10" w16cid:durableId="496656715">
    <w:abstractNumId w:val="1"/>
  </w:num>
  <w:num w:numId="11" w16cid:durableId="1095830723">
    <w:abstractNumId w:val="5"/>
  </w:num>
  <w:num w:numId="12" w16cid:durableId="1123352626">
    <w:abstractNumId w:val="8"/>
  </w:num>
  <w:num w:numId="13" w16cid:durableId="88813169">
    <w:abstractNumId w:val="0"/>
  </w:num>
  <w:num w:numId="14" w16cid:durableId="1861969564">
    <w:abstractNumId w:val="9"/>
  </w:num>
  <w:num w:numId="15" w16cid:durableId="766269918">
    <w:abstractNumId w:val="16"/>
  </w:num>
  <w:num w:numId="16" w16cid:durableId="1570574561">
    <w:abstractNumId w:val="2"/>
  </w:num>
  <w:num w:numId="17" w16cid:durableId="21285747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BF8"/>
    <w:rsid w:val="000273CC"/>
    <w:rsid w:val="0003694E"/>
    <w:rsid w:val="00057405"/>
    <w:rsid w:val="0006275B"/>
    <w:rsid w:val="00074391"/>
    <w:rsid w:val="00090067"/>
    <w:rsid w:val="00091134"/>
    <w:rsid w:val="000B6311"/>
    <w:rsid w:val="000C37B8"/>
    <w:rsid w:val="000D4BDF"/>
    <w:rsid w:val="000E458F"/>
    <w:rsid w:val="000F1001"/>
    <w:rsid w:val="001035C1"/>
    <w:rsid w:val="00135F8B"/>
    <w:rsid w:val="00166FA3"/>
    <w:rsid w:val="001823DD"/>
    <w:rsid w:val="001840BF"/>
    <w:rsid w:val="001B5DA3"/>
    <w:rsid w:val="001D724E"/>
    <w:rsid w:val="00201FD2"/>
    <w:rsid w:val="00207E64"/>
    <w:rsid w:val="00213FB2"/>
    <w:rsid w:val="00224C98"/>
    <w:rsid w:val="00225609"/>
    <w:rsid w:val="00251958"/>
    <w:rsid w:val="00275BE2"/>
    <w:rsid w:val="00282432"/>
    <w:rsid w:val="002C03FC"/>
    <w:rsid w:val="0030061E"/>
    <w:rsid w:val="00321BB1"/>
    <w:rsid w:val="00324235"/>
    <w:rsid w:val="003272AE"/>
    <w:rsid w:val="00337BF5"/>
    <w:rsid w:val="00337E96"/>
    <w:rsid w:val="00347831"/>
    <w:rsid w:val="0037363E"/>
    <w:rsid w:val="003C655F"/>
    <w:rsid w:val="003D4A08"/>
    <w:rsid w:val="0043421A"/>
    <w:rsid w:val="0044175D"/>
    <w:rsid w:val="00452888"/>
    <w:rsid w:val="004626BC"/>
    <w:rsid w:val="00462AC4"/>
    <w:rsid w:val="0047424F"/>
    <w:rsid w:val="004B336E"/>
    <w:rsid w:val="004C5D5F"/>
    <w:rsid w:val="004E53D2"/>
    <w:rsid w:val="004F4BF8"/>
    <w:rsid w:val="00530013"/>
    <w:rsid w:val="00547CB8"/>
    <w:rsid w:val="00565304"/>
    <w:rsid w:val="005710E2"/>
    <w:rsid w:val="00572465"/>
    <w:rsid w:val="005869C3"/>
    <w:rsid w:val="005A2AFD"/>
    <w:rsid w:val="005B037B"/>
    <w:rsid w:val="005B2BD2"/>
    <w:rsid w:val="005D35EA"/>
    <w:rsid w:val="005E62C8"/>
    <w:rsid w:val="005F2007"/>
    <w:rsid w:val="00614714"/>
    <w:rsid w:val="00620454"/>
    <w:rsid w:val="0062592A"/>
    <w:rsid w:val="00626263"/>
    <w:rsid w:val="006444DA"/>
    <w:rsid w:val="006513BA"/>
    <w:rsid w:val="00655AB0"/>
    <w:rsid w:val="00663E3C"/>
    <w:rsid w:val="00673F8E"/>
    <w:rsid w:val="006819DE"/>
    <w:rsid w:val="006A2DC3"/>
    <w:rsid w:val="006B17E8"/>
    <w:rsid w:val="006C7DEC"/>
    <w:rsid w:val="00705C5B"/>
    <w:rsid w:val="00740AEE"/>
    <w:rsid w:val="007A2380"/>
    <w:rsid w:val="007A41A5"/>
    <w:rsid w:val="007E44AE"/>
    <w:rsid w:val="007F610A"/>
    <w:rsid w:val="008038AA"/>
    <w:rsid w:val="00803BB5"/>
    <w:rsid w:val="008123E4"/>
    <w:rsid w:val="00817BE7"/>
    <w:rsid w:val="00892A0E"/>
    <w:rsid w:val="008A482A"/>
    <w:rsid w:val="008A6501"/>
    <w:rsid w:val="008E57FA"/>
    <w:rsid w:val="008F2719"/>
    <w:rsid w:val="008F767F"/>
    <w:rsid w:val="00903671"/>
    <w:rsid w:val="009240F1"/>
    <w:rsid w:val="00971055"/>
    <w:rsid w:val="009B4421"/>
    <w:rsid w:val="009E141E"/>
    <w:rsid w:val="009E6248"/>
    <w:rsid w:val="00A050E2"/>
    <w:rsid w:val="00A30248"/>
    <w:rsid w:val="00A311F4"/>
    <w:rsid w:val="00A5208E"/>
    <w:rsid w:val="00AA0995"/>
    <w:rsid w:val="00AB741E"/>
    <w:rsid w:val="00AC18BC"/>
    <w:rsid w:val="00B00369"/>
    <w:rsid w:val="00B34705"/>
    <w:rsid w:val="00B46225"/>
    <w:rsid w:val="00B5539B"/>
    <w:rsid w:val="00B80CB1"/>
    <w:rsid w:val="00BC5EB2"/>
    <w:rsid w:val="00C04973"/>
    <w:rsid w:val="00C10AC4"/>
    <w:rsid w:val="00C458F4"/>
    <w:rsid w:val="00C7105E"/>
    <w:rsid w:val="00C7281F"/>
    <w:rsid w:val="00C96682"/>
    <w:rsid w:val="00C96DCE"/>
    <w:rsid w:val="00CB1FA5"/>
    <w:rsid w:val="00D00A64"/>
    <w:rsid w:val="00D137C6"/>
    <w:rsid w:val="00D140E4"/>
    <w:rsid w:val="00D154DD"/>
    <w:rsid w:val="00D5582B"/>
    <w:rsid w:val="00D60B36"/>
    <w:rsid w:val="00D9103D"/>
    <w:rsid w:val="00DB4545"/>
    <w:rsid w:val="00DB6312"/>
    <w:rsid w:val="00DD6D06"/>
    <w:rsid w:val="00E00828"/>
    <w:rsid w:val="00E11217"/>
    <w:rsid w:val="00E15CE6"/>
    <w:rsid w:val="00E4481C"/>
    <w:rsid w:val="00E44E87"/>
    <w:rsid w:val="00E87DCA"/>
    <w:rsid w:val="00E94A64"/>
    <w:rsid w:val="00EA016F"/>
    <w:rsid w:val="00ED0981"/>
    <w:rsid w:val="00ED2F55"/>
    <w:rsid w:val="00EE542E"/>
    <w:rsid w:val="00F07875"/>
    <w:rsid w:val="00F12B96"/>
    <w:rsid w:val="00F20BDF"/>
    <w:rsid w:val="00F32E4C"/>
    <w:rsid w:val="00F34EB4"/>
    <w:rsid w:val="00F55390"/>
    <w:rsid w:val="00F81225"/>
    <w:rsid w:val="00FB010E"/>
    <w:rsid w:val="00FB0C8B"/>
    <w:rsid w:val="00FD1FFD"/>
    <w:rsid w:val="00FD6A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4CB79E"/>
  <w15:chartTrackingRefBased/>
  <w15:docId w15:val="{54532CE1-34F4-4409-B966-11C498090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B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ListParagraph">
    <w:name w:val="List Paragraph"/>
    <w:basedOn w:val="Normal"/>
    <w:uiPriority w:val="34"/>
    <w:qFormat/>
    <w:rsid w:val="004F4BF8"/>
    <w:pPr>
      <w:spacing w:after="0" w:line="240" w:lineRule="auto"/>
      <w:ind w:left="720"/>
    </w:pPr>
    <w:rPr>
      <w:rFonts w:ascii="Times New Roman" w:eastAsia="Times New Roman" w:hAnsi="Times New Roman" w:cs="Times New Roman"/>
      <w:sz w:val="24"/>
      <w:szCs w:val="24"/>
    </w:rPr>
  </w:style>
  <w:style w:type="character" w:styleId="Hyperlink">
    <w:name w:val="Hyperlink"/>
    <w:rsid w:val="004F4BF8"/>
    <w:rPr>
      <w:color w:val="0000FF"/>
      <w:u w:val="single"/>
    </w:rPr>
  </w:style>
  <w:style w:type="character" w:styleId="FollowedHyperlink">
    <w:name w:val="FollowedHyperlink"/>
    <w:basedOn w:val="DefaultParagraphFont"/>
    <w:uiPriority w:val="99"/>
    <w:semiHidden/>
    <w:unhideWhenUsed/>
    <w:rsid w:val="009E141E"/>
    <w:rPr>
      <w:color w:val="954F72" w:themeColor="followedHyperlink"/>
      <w:u w:val="single"/>
    </w:rPr>
  </w:style>
  <w:style w:type="paragraph" w:customStyle="1" w:styleId="Single">
    <w:name w:val="Single"/>
    <w:basedOn w:val="Normal"/>
    <w:rsid w:val="00903671"/>
    <w:pPr>
      <w:spacing w:after="0" w:line="240" w:lineRule="auto"/>
    </w:pPr>
    <w:rPr>
      <w:rFonts w:ascii="Univers" w:eastAsia="Times New Roman" w:hAnsi="Univers" w:cs="Times New Roman"/>
      <w:sz w:val="24"/>
      <w:szCs w:val="20"/>
    </w:rPr>
  </w:style>
  <w:style w:type="paragraph" w:styleId="Revision">
    <w:name w:val="Revision"/>
    <w:hidden/>
    <w:uiPriority w:val="99"/>
    <w:semiHidden/>
    <w:rsid w:val="00FB010E"/>
    <w:pPr>
      <w:spacing w:after="0" w:line="240" w:lineRule="auto"/>
    </w:pPr>
  </w:style>
  <w:style w:type="character" w:styleId="CommentReference">
    <w:name w:val="annotation reference"/>
    <w:basedOn w:val="DefaultParagraphFont"/>
    <w:uiPriority w:val="99"/>
    <w:semiHidden/>
    <w:unhideWhenUsed/>
    <w:rsid w:val="00FB010E"/>
    <w:rPr>
      <w:sz w:val="16"/>
      <w:szCs w:val="16"/>
    </w:rPr>
  </w:style>
  <w:style w:type="paragraph" w:styleId="CommentText">
    <w:name w:val="annotation text"/>
    <w:basedOn w:val="Normal"/>
    <w:link w:val="CommentTextChar"/>
    <w:uiPriority w:val="99"/>
    <w:unhideWhenUsed/>
    <w:rsid w:val="00FB010E"/>
    <w:pPr>
      <w:spacing w:line="240" w:lineRule="auto"/>
    </w:pPr>
    <w:rPr>
      <w:sz w:val="20"/>
      <w:szCs w:val="20"/>
    </w:rPr>
  </w:style>
  <w:style w:type="character" w:customStyle="1" w:styleId="CommentTextChar">
    <w:name w:val="Comment Text Char"/>
    <w:basedOn w:val="DefaultParagraphFont"/>
    <w:link w:val="CommentText"/>
    <w:uiPriority w:val="99"/>
    <w:rsid w:val="00FB010E"/>
    <w:rPr>
      <w:sz w:val="20"/>
      <w:szCs w:val="20"/>
    </w:rPr>
  </w:style>
  <w:style w:type="paragraph" w:styleId="CommentSubject">
    <w:name w:val="annotation subject"/>
    <w:basedOn w:val="CommentText"/>
    <w:next w:val="CommentText"/>
    <w:link w:val="CommentSubjectChar"/>
    <w:uiPriority w:val="99"/>
    <w:semiHidden/>
    <w:unhideWhenUsed/>
    <w:rsid w:val="00FB010E"/>
    <w:rPr>
      <w:b/>
      <w:bCs/>
    </w:rPr>
  </w:style>
  <w:style w:type="character" w:customStyle="1" w:styleId="CommentSubjectChar">
    <w:name w:val="Comment Subject Char"/>
    <w:basedOn w:val="CommentTextChar"/>
    <w:link w:val="CommentSubject"/>
    <w:uiPriority w:val="99"/>
    <w:semiHidden/>
    <w:rsid w:val="00FB010E"/>
    <w:rPr>
      <w:b/>
      <w:bCs/>
      <w:sz w:val="20"/>
      <w:szCs w:val="20"/>
    </w:rPr>
  </w:style>
  <w:style w:type="character" w:customStyle="1" w:styleId="cf01">
    <w:name w:val="cf01"/>
    <w:basedOn w:val="DefaultParagraphFont"/>
    <w:rsid w:val="00337BF5"/>
    <w:rPr>
      <w:rFonts w:ascii="Segoe UI" w:hAnsi="Segoe UI" w:cs="Segoe UI" w:hint="default"/>
      <w:sz w:val="18"/>
      <w:szCs w:val="18"/>
    </w:rPr>
  </w:style>
  <w:style w:type="paragraph" w:styleId="NoSpacing">
    <w:name w:val="No Spacing"/>
    <w:uiPriority w:val="1"/>
    <w:qFormat/>
    <w:rsid w:val="00337BF5"/>
    <w:pPr>
      <w:spacing w:after="0" w:line="240" w:lineRule="auto"/>
    </w:pPr>
  </w:style>
  <w:style w:type="paragraph" w:styleId="Header">
    <w:name w:val="header"/>
    <w:basedOn w:val="Normal"/>
    <w:link w:val="HeaderChar"/>
    <w:uiPriority w:val="99"/>
    <w:unhideWhenUsed/>
    <w:rsid w:val="009710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1055"/>
  </w:style>
  <w:style w:type="paragraph" w:styleId="Footer">
    <w:name w:val="footer"/>
    <w:basedOn w:val="Normal"/>
    <w:link w:val="FooterChar"/>
    <w:uiPriority w:val="99"/>
    <w:unhideWhenUsed/>
    <w:rsid w:val="009710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1055"/>
  </w:style>
  <w:style w:type="character" w:styleId="PageNumber">
    <w:name w:val="page number"/>
    <w:basedOn w:val="DefaultParagraphFont"/>
    <w:rsid w:val="00337E96"/>
  </w:style>
  <w:style w:type="paragraph" w:styleId="BodyText3">
    <w:name w:val="Body Text 3"/>
    <w:basedOn w:val="Normal"/>
    <w:link w:val="BodyText3Char"/>
    <w:rsid w:val="00FD1FFD"/>
    <w:pPr>
      <w:spacing w:after="120" w:line="240" w:lineRule="auto"/>
    </w:pPr>
    <w:rPr>
      <w:rFonts w:ascii="Arial" w:eastAsia="Times New Roman" w:hAnsi="Arial" w:cs="Arial"/>
      <w:sz w:val="16"/>
      <w:szCs w:val="16"/>
      <w:lang w:eastAsia="en-GB"/>
    </w:rPr>
  </w:style>
  <w:style w:type="character" w:customStyle="1" w:styleId="BodyText3Char">
    <w:name w:val="Body Text 3 Char"/>
    <w:basedOn w:val="DefaultParagraphFont"/>
    <w:link w:val="BodyText3"/>
    <w:rsid w:val="00FD1FFD"/>
    <w:rPr>
      <w:rFonts w:ascii="Arial" w:eastAsia="Times New Roman" w:hAnsi="Arial" w:cs="Arial"/>
      <w:sz w:val="16"/>
      <w:szCs w:val="16"/>
      <w:lang w:eastAsia="en-GB"/>
    </w:rPr>
  </w:style>
  <w:style w:type="character" w:customStyle="1" w:styleId="ui-provider">
    <w:name w:val="ui-provider"/>
    <w:basedOn w:val="DefaultParagraphFont"/>
    <w:rsid w:val="00FD1FFD"/>
  </w:style>
  <w:style w:type="character" w:styleId="UnresolvedMention">
    <w:name w:val="Unresolved Mention"/>
    <w:basedOn w:val="DefaultParagraphFont"/>
    <w:uiPriority w:val="99"/>
    <w:semiHidden/>
    <w:unhideWhenUsed/>
    <w:rsid w:val="006C7D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771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tworidingscf.org.uk/wp-content/uploads/2023/10/bank-statement-guidance.pdf"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woridingscf.org.uk/fund/bettys-and-taylors-family-fund/"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woridingscf.org.uk/frequently-asked-question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tworidingscf.org.uk/wp-content/uploads/2019/03/Full-Cost-Recovery.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tworidingscf.org.uk/key-documen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d3f5525-c00b-41d3-bea2-993194911189">
      <Terms xmlns="http://schemas.microsoft.com/office/infopath/2007/PartnerControls"/>
    </lcf76f155ced4ddcb4097134ff3c332f>
    <TaxCatchAll xmlns="2a7f199a-b551-4d7c-90e5-948fbaf98f9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7AE942595EE8641B98316D10C544FE8" ma:contentTypeVersion="19" ma:contentTypeDescription="Create a new document." ma:contentTypeScope="" ma:versionID="b9cae0b6dc2aa9548b13800c564de780">
  <xsd:schema xmlns:xsd="http://www.w3.org/2001/XMLSchema" xmlns:xs="http://www.w3.org/2001/XMLSchema" xmlns:p="http://schemas.microsoft.com/office/2006/metadata/properties" xmlns:ns2="2a7f199a-b551-4d7c-90e5-948fbaf98f9e" xmlns:ns3="3d3f5525-c00b-41d3-bea2-993194911189" targetNamespace="http://schemas.microsoft.com/office/2006/metadata/properties" ma:root="true" ma:fieldsID="cd7cd0f2bc2abbbda7e5f0ab6ce7424b" ns2:_="" ns3:_="">
    <xsd:import namespace="2a7f199a-b551-4d7c-90e5-948fbaf98f9e"/>
    <xsd:import namespace="3d3f5525-c00b-41d3-bea2-9931949111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7f199a-b551-4d7c-90e5-948fbaf98f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1173d134-f205-442d-ac6b-7e4bb83a7996}" ma:internalName="TaxCatchAll" ma:showField="CatchAllData" ma:web="2a7f199a-b551-4d7c-90e5-948fbaf98f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3f5525-c00b-41d3-bea2-99319491118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cc41071-6f42-466d-8f14-3dd7c31aad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806266-0342-4F50-8AAE-31D67E57FB8B}">
  <ds:schemaRefs>
    <ds:schemaRef ds:uri="http://schemas.microsoft.com/office/2006/metadata/properties"/>
    <ds:schemaRef ds:uri="http://schemas.microsoft.com/office/infopath/2007/PartnerControls"/>
    <ds:schemaRef ds:uri="3d3f5525-c00b-41d3-bea2-993194911189"/>
    <ds:schemaRef ds:uri="2a7f199a-b551-4d7c-90e5-948fbaf98f9e"/>
  </ds:schemaRefs>
</ds:datastoreItem>
</file>

<file path=customXml/itemProps2.xml><?xml version="1.0" encoding="utf-8"?>
<ds:datastoreItem xmlns:ds="http://schemas.openxmlformats.org/officeDocument/2006/customXml" ds:itemID="{9395EFD1-0598-4CDC-A84C-828D753F790F}">
  <ds:schemaRefs>
    <ds:schemaRef ds:uri="http://schemas.microsoft.com/sharepoint/v3/contenttype/forms"/>
  </ds:schemaRefs>
</ds:datastoreItem>
</file>

<file path=customXml/itemProps3.xml><?xml version="1.0" encoding="utf-8"?>
<ds:datastoreItem xmlns:ds="http://schemas.openxmlformats.org/officeDocument/2006/customXml" ds:itemID="{6F99DD6E-FB51-4ECD-9B97-54A01420A2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7f199a-b551-4d7c-90e5-948fbaf98f9e"/>
    <ds:schemaRef ds:uri="3d3f5525-c00b-41d3-bea2-9931949111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4</Pages>
  <Words>1750</Words>
  <Characters>9977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Odom</dc:creator>
  <cp:keywords/>
  <dc:description/>
  <cp:lastModifiedBy>Katherine Odom</cp:lastModifiedBy>
  <cp:revision>87</cp:revision>
  <dcterms:created xsi:type="dcterms:W3CDTF">2024-11-26T09:45:00Z</dcterms:created>
  <dcterms:modified xsi:type="dcterms:W3CDTF">2025-10-06T10:08:00Z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0x01010047AE942595EE8641B98316D10C544FE8</vt:lpwstr>
  </property>
  <property fmtid="{D5CDD505-2E9C-101B-9397-08002B2CF9AE}" pid="3" name="MediaServiceImageTags">
    <vt:lpwstr/>
  </property>
</Properties>
</file>